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500"/>
      </w:pPr>
      <w:r>
        <w:rPr>
          <w:rFonts w:ascii="Verdana" w:hAnsi="Verdana" w:cs="Verdana"/>
          <w:sz w:val="32"/>
          <w:szCs w:val="32"/>
          <w:b/>
          <w:u w:val="single"/>
        </w:rPr>
        <w:t xml:space="preserve">- Installation du mât -</w:t>
      </w:r>
    </w:p>
    <w:p>
      <w:pPr>
        <w:spacing w:after="300"/>
      </w:pPr>
      <w:r>
        <w:t xml:space="preserve">Métiers de l'Électricité et de ses Environnements Connectés
</w:t>
      </w:r>
      <w:r>
        <w:t xml:space="preserve">Niveau : Seconde Bac Pro
</w:t>
      </w:r>
      <w:r>
        <w:t xml:space="preserve">Créé le : 21/06/2018</w:t>
      </w:r>
    </w:p>
    <w:p>
      <w:pPr>
        <w:spacing w:after="300"/>
      </w:pPr>
      <w:r>
        <w:rPr>
          <w:rStyle w:val="titresection"/>
        </w:rPr>
        <w:t xml:space="preserve">Description du contexte/Mise en situation professionnelle :
</w:t>
      </w:r>
      <w:r>
        <w:t xml:space="preserve">Vous êtes sollicité dans le cadre de l'installation de la place Saint Pierre pour installer les éléments du mat Shuffle. 
</w:t>
      </w:r>
    </w:p>
    <w:p>
      <w:pPr>
        <w:spacing w:after="300"/>
      </w:pPr>
      <w:r>
        <w:rPr>
          <w:rStyle w:val="titresection"/>
        </w:rPr>
        <w:t xml:space="preserve">Problématique professionnelle :
</w:t>
      </w:r>
      <w:r>
        <w:t xml:space="preserve">Vous devrez raccorder les mâts et les mettre en service à partir de l'armoire de rue fournie.
</w:t>
      </w:r>
    </w:p>
    <w:p>
      <w:pPr>
        <w:spacing w:after="300"/>
      </w:pPr>
      <w:r>
        <w:rPr>
          <w:rStyle w:val="titresection"/>
        </w:rPr>
        <w:t xml:space="preserve">Ressources, matériels et/ou logiciels utilisés :
</w:t>
      </w:r>
      <w:r>
        <w:t xml:space="preserve">Bon intervention
Didacticiel vidéo paramètrage Interrupteur ctrepusculaire
</w:t>
      </w:r>
    </w:p>
    <w:p>
      <w:pPr>
        <w:spacing w:after="300"/>
      </w:pPr>
      <w:r>
        <w:rPr>
          <w:rStyle w:val="titresection"/>
        </w:rPr>
        <w:t xml:space="preserve">Liens associés à ce scénario :
</w:t>
      </w:r>
      <w:r>
        <w:t xml:space="preserve">
</w:t>
      </w:r>
    </w:p>
    <w:p>
      <w:pPr>
        <w:spacing w:after="300"/>
      </w:pPr>
      <w:r>
        <w:rPr>
          <w:rStyle w:val="titresection"/>
        </w:rPr>
        <w:t xml:space="preserve">Espace de formation :
</w:t>
      </w:r>
      <w:r>
        <w:t xml:space="preserve">Atelier MELEC
</w:t>
      </w:r>
    </w:p>
    <w:p>
      <w:pPr>
        <w:spacing w:after="300"/>
      </w:pPr>
      <w:r>
        <w:rPr>
          <w:rStyle w:val="titresection"/>
        </w:rPr>
        <w:t xml:space="preserve">Fichiers associés :
</w:t>
      </w:r>
    </w:p>
    <w:p>
      <w:r>
        <w:rPr>
          <w:rStyle w:val="titresection"/>
        </w:rPr>
        <w:t xml:space="preserve">Liste des tâches métier :</w:t>
      </w:r>
    </w:p>
    <w:p>
      <w:pPr>
        <w:numPr>
          <w:ilvl w:val="0"/>
          <w:numId w:val="3"/>
        </w:numPr>
      </w:pPr>
      <w:r>
        <w:t xml:space="preserve">T 1-3=TA 1-2 : vérifier et compléter si besoin la liste des matériels, équipements et outillages nécessaires aux opérations</w:t>
      </w:r>
    </w:p>
    <w:p>
      <w:pPr>
        <w:numPr>
          <w:ilvl w:val="0"/>
          <w:numId w:val="3"/>
        </w:numPr>
      </w:pPr>
      <w:r>
        <w:t xml:space="preserve">T 2-1=TA 2-1 : organiser le poste de travail</w:t>
      </w:r>
    </w:p>
    <w:p>
      <w:pPr>
        <w:numPr>
          <w:ilvl w:val="0"/>
          <w:numId w:val="3"/>
        </w:numPr>
      </w:pPr>
      <w:r>
        <w:t xml:space="preserve">T 2-2=TA 2-2 : implanter, poser, installer les matériels électriques</w:t>
      </w:r>
    </w:p>
    <w:p>
      <w:pPr>
        <w:numPr>
          <w:ilvl w:val="0"/>
          <w:numId w:val="3"/>
        </w:numPr>
      </w:pPr>
      <w:r>
        <w:t xml:space="preserve">T 2-3=TA 2-3 : câbler, raccorder les matériels électriques</w:t>
      </w:r>
    </w:p>
    <w:p>
      <w:pPr>
        <w:numPr>
          <w:ilvl w:val="0"/>
          <w:numId w:val="3"/>
        </w:numPr>
      </w:pPr>
      <w:r>
        <w:t xml:space="preserve">T 2-6=TA 2-4 : mener son activité de manière éco-responsable</w:t>
      </w:r>
    </w:p>
    <w:p>
      <w:pPr>
        <w:numPr>
          <w:ilvl w:val="0"/>
          <w:numId w:val="3"/>
        </w:numPr>
      </w:pPr>
      <w:r>
        <w:t xml:space="preserve">T 3-1/TA 3-1 : réaliser les vérifications, les réglages, les paramétrages, les essais nécessaires à la mise en service de l'installation / réaliser les vérifications, les réglages, les essais nécessaires à la mise en service de l'installation</w:t>
      </w:r>
    </w:p>
    <w:p>
      <w:pPr>
        <w:spacing w:after="300"/>
      </w:pPr>
    </w:p>
    <w:p>
      <w:r>
        <w:rPr>
          <w:rStyle w:val="titresection"/>
        </w:rPr>
        <w:t xml:space="preserve">Liste des compétences :</w:t>
      </w:r>
    </w:p>
    <w:p>
      <w:pPr>
        <w:numPr>
          <w:ilvl w:val="0"/>
          <w:numId w:val="8"/>
        </w:numPr>
      </w:pPr>
      <w:r>
        <w:rPr>
          <w:b/>
        </w:rPr>
        <w:t xml:space="preserve">C2-CO2 Organiser l'opération dans son contexte</w:t>
      </w:r>
    </w:p>
    <w:p>
      <w:pPr>
        <w:numPr>
          <w:ilvl w:val="0"/>
          <w:numId w:val="3"/>
        </w:numPr>
      </w:pPr>
      <w:r>
        <w:t xml:space="preserve">Après inventaire, les matériels, équipements et outillages manquants sont listés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La liste de matériel est correcte</w:t>
      </w:r>
    </w:p>
    <w:p>
      <w:pPr>
        <w:numPr>
          <w:ilvl w:val="0"/>
          <w:numId w:val="3"/>
        </w:numPr>
      </w:pPr>
      <w:r>
        <w:t xml:space="preserve">La répartition des tâches prend en compte l'avancement des autres intervenants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tâches de réalisation sont classées dans l'ordre</w:t>
      </w:r>
    </w:p>
    <w:p>
      <w:pPr>
        <w:numPr>
          <w:ilvl w:val="0"/>
          <w:numId w:val="3"/>
        </w:numPr>
      </w:pPr>
      <w:r>
        <w:t xml:space="preserve">Le lieu d'activité est restitué quotidiennement propre et en ordre</w:t>
      </w:r>
    </w:p>
    <w:p>
      <w:pPr>
        <w:numPr>
          <w:ilvl w:val="0"/>
          <w:numId w:val="8"/>
        </w:numPr>
      </w:pPr>
      <w:r>
        <w:rPr>
          <w:b/>
        </w:rPr>
        <w:t xml:space="preserve">C4-CO3 Réaliser une installation de manière éco-responsable</w:t>
      </w:r>
    </w:p>
    <w:p>
      <w:pPr>
        <w:numPr>
          <w:ilvl w:val="0"/>
          <w:numId w:val="3"/>
        </w:numPr>
      </w:pPr>
      <w:r>
        <w:t xml:space="preserve">Les câblages et les raccordements sont réalisés conformément aux prescriptions et règles de l'art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L'assemblage des éléments du mât est correct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câbles sont correctement reperés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embouts de câblage sont tous présents (commande et puissance)</w:t>
      </w:r>
    </w:p>
    <w:p>
      <w:pPr>
        <w:numPr>
          <w:ilvl w:val="0"/>
          <w:numId w:val="3"/>
        </w:numPr>
      </w:pPr>
      <w:r>
        <w:t xml:space="preserve">Les autocontrôles sont réalisés et les fiches d'autocontrôles sont complétées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 contrôle visuel est effectué</w:t>
      </w:r>
    </w:p>
    <w:p>
      <w:pPr>
        <w:numPr>
          <w:ilvl w:val="0"/>
          <w:numId w:val="3"/>
        </w:numPr>
      </w:pPr>
      <w:r>
        <w:t xml:space="preserve">Les déchets sont triés et évacués de manière sélective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Les déchets sont dans les bacs correspondants</w:t>
      </w:r>
    </w:p>
    <w:p>
      <w:pPr>
        <w:numPr>
          <w:ilvl w:val="0"/>
          <w:numId w:val="3"/>
        </w:numPr>
      </w:pPr>
      <w:r>
        <w:t xml:space="preserve">Le consommable est utilisé sans gaspillage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Il y peu de chutes de câbles</w:t>
      </w:r>
    </w:p>
    <w:p>
      <w:pPr>
        <w:numPr>
          <w:ilvl w:val="0"/>
          <w:numId w:val="8"/>
        </w:numPr>
      </w:pPr>
      <w:r>
        <w:rPr>
          <w:b/>
        </w:rPr>
        <w:t xml:space="preserve">C5-CO4 Contrôler les grandeurs caractéristiques de l'installation</w:t>
      </w:r>
    </w:p>
    <w:p>
      <w:pPr>
        <w:numPr>
          <w:ilvl w:val="0"/>
          <w:numId w:val="3"/>
        </w:numPr>
      </w:pPr>
      <w:r>
        <w:t xml:space="preserve">Les contrôles (visuels, caractéristiques ...) sont réalisés</w:t>
      </w:r>
    </w:p>
    <w:p>
      <w:pPr>
        <w:numPr>
          <w:ilvl w:val="0"/>
          <w:numId w:val="3"/>
        </w:numPr>
      </w:pPr>
      <w:r>
        <w:t xml:space="preserve">Les mesures liées à l'efficacité énergétique sont réalisées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La puissance du module d'éclairage est relevée</w:t>
      </w:r>
    </w:p>
    <w:p>
      <w:pPr>
        <w:numPr>
          <w:ilvl w:val="0"/>
          <w:numId w:val="3"/>
        </w:numPr>
      </w:pPr>
      <w:r>
        <w:t xml:space="preserve">Les essais adaptés sont réalisés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Mesure de continuité de la PE</w:t>
      </w:r>
    </w:p>
    <w:p>
      <w:pPr>
        <w:numPr>
          <w:ilvl w:val="0"/>
          <w:numId w:val="8"/>
        </w:numPr>
      </w:pPr>
      <w:r>
        <w:rPr>
          <w:b/>
        </w:rPr>
        <w:t xml:space="preserve">C6 Régler, paramétrer les matériels de l'installation</w:t>
      </w:r>
    </w:p>
    <w:p>
      <w:pPr>
        <w:numPr>
          <w:ilvl w:val="0"/>
          <w:numId w:val="3"/>
        </w:numPr>
      </w:pPr>
      <w:r>
        <w:t xml:space="preserve">Les réglages sont réalisés conformément aux prescriptions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L'interrupteur crépusculaire est correctement réglé</w:t>
      </w:r>
    </w:p>
    <w:p>
      <w:pPr>
        <w:numPr>
          <w:ilvl w:val="0"/>
          <w:numId w:val="3"/>
        </w:numPr>
      </w:pPr>
      <w:r>
        <w:t xml:space="preserve">Les paramétrages guidés sont réalisés conformément aux prescriptions</w:t>
      </w:r>
    </w:p>
    <w:p>
      <w:pPr>
        <w:numPr>
          <w:ilvl w:val="1"/>
          <w:numId w:val="3"/>
        </w:numPr>
      </w:pPr>
      <w:r>
        <w:rPr>
          <w:i/>
          <w:iCs/>
        </w:rPr>
        <w:t xml:space="preserve">L'interrupteur crépusculaire est paramétré conformément  à la mise en route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titresection"/>
    <w:rPr>
      <w:sz w:val="28"/>
      <w:szCs w:val="28"/>
      <w:b/>
    </w:rPr>
  </w:style>
  <w:style w:type="character">
    <w:name w:val="infos"/>
    <w:rPr>
      <w:sz w:val="24"/>
      <w:szCs w:val="24"/>
    </w:rPr>
  </w:style>
  <w:style w:type="paragraph" w:customStyle="1" w:styleId="pStyle">
    <w:name w:val="pStyl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2018-06-21T16:02:27+02:00</dcterms:created>
  <dcterms:modified xsi:type="dcterms:W3CDTF">2018-06-21T16:02:27+02:00</dcterms:modified>
  <dc:title/>
  <dc:description/>
  <dc:subject/>
  <cp:keywords/>
  <cp:category/>
</cp:coreProperties>
</file>