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16" w:rsidRPr="00AD5A94" w:rsidRDefault="00926116" w:rsidP="00AD5A94">
      <w:pPr>
        <w:rPr>
          <w:rFonts w:asciiTheme="minorHAnsi" w:eastAsia="MS Mincho" w:hAnsiTheme="minorHAnsi"/>
        </w:rPr>
      </w:pPr>
      <w:bookmarkStart w:id="1" w:name="_Hlk483302304"/>
      <w:bookmarkEnd w:id="1"/>
    </w:p>
    <w:p w:rsidR="0010149D" w:rsidRPr="00495E7C" w:rsidRDefault="0010149D" w:rsidP="0010149D">
      <w:pPr>
        <w:rPr>
          <w:rFonts w:eastAsia="MS Mincho"/>
        </w:rPr>
      </w:pPr>
      <w:r w:rsidRPr="0010149D">
        <w:rPr>
          <w:rFonts w:eastAsia="MS Mincho"/>
        </w:rPr>
        <w:t xml:space="preserve"> </w:t>
      </w:r>
    </w:p>
    <w:sdt>
      <w:sdtPr>
        <w:id w:val="-1049217160"/>
        <w:docPartObj>
          <w:docPartGallery w:val="Cover Pages"/>
          <w:docPartUnique/>
        </w:docPartObj>
      </w:sdtPr>
      <w:sdtEndPr>
        <w:rPr>
          <w:b/>
          <w:caps/>
          <w:color w:val="548DD4" w:themeColor="text2" w:themeTint="99"/>
          <w:sz w:val="32"/>
          <w:u w:val="single"/>
        </w:rPr>
      </w:sdtEndPr>
      <w:sdtContent>
        <w:p w:rsidR="0010149D" w:rsidRDefault="002E458F" w:rsidP="0010149D">
          <w:pPr>
            <w:rPr>
              <w:sz w:val="19"/>
              <w:szCs w:val="19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19050</wp:posOffset>
                    </wp:positionV>
                    <wp:extent cx="0" cy="2723515"/>
                    <wp:effectExtent l="6350" t="10160" r="12700" b="9525"/>
                    <wp:wrapNone/>
                    <wp:docPr id="4" name="Freeform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0" cy="2723515"/>
                            </a:xfrm>
                            <a:custGeom>
                              <a:avLst/>
                              <a:gdLst>
                                <a:gd name="T0" fmla="*/ 540385 h 4289"/>
                                <a:gd name="T1" fmla="*/ 3263900 h 4289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4289">
                                  <a:moveTo>
                                    <a:pt x="0" y="0"/>
                                  </a:moveTo>
                                  <a:lnTo>
                                    <a:pt x="0" y="4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1155557" id="Freeform 2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8.2pt,1.5pt,308.2pt,215.95pt" coordsize="0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8T9QIAAJkGAAAOAAAAZHJzL2Uyb0RvYy54bWysVduO0zAQfUfiHyw/InVzT9to09WqF4TE&#10;ZaUtH+DaThOR2MF2my6If2fspLddQAiRh3TsmYzPOeOZ3t4dmhrtudKVFDkObnyMuKCSVWKb48/r&#10;1WiCkTZEMFJLwXP8xDW+m71+ddu1GQ9lKWvGFYIkQmddm+PSmDbzPE1L3hB9I1suwFlI1RADS7X1&#10;mCIdZG9qL/T91OukYq2SlGsNu4veiWcuf1Fwaj4VheYG1TkGbMa9lXtv7Nub3ZJsq0hbVnSAQf4B&#10;RUMqAYeeUi2IIWinqhepmooqqWVhbqhsPFkUFeWOA7AJ/GdsHkvScscFxNHtSSb9/9LSj/sHhSqW&#10;4xgjQRoo0UpxbgVHYTC2+nStziDssX1QlqFu30v6RYPDu/LYhYYYtOk+SAZ5yM5Ip8mhUI39Etii&#10;g5P+6SQ9PxhE+00Ku+E4jJIgscd6JDt+SHfavOXSJSH799r0VWNgOc3ZgHwNFS6aGgr4xkNJ7EeT&#10;BJUoDifToc6nwOAiMArTaOr7v4kMLyJ9lPrwoDRJovR5yuhPgUBme4RLyiMDehADBbAQsS2zDp1k&#10;rdRnqYBWrwdEWb7n4OgXwcFlMJx7PkRBNzzvA4UR9MGmJ9MSY7HZM6yJSrgVVjy70cg9X0vnMmdo&#10;R2Rnby1eRh0rAGh6Nxj2AFfk06EW60WhhVxVde0qXQvU5XgcpamDomVdMeu0aLTabua1QntiO9w9&#10;gwBXYUruBHPJSk7YcrANqeredtBsPriQgwT2aroW/j71p8vJchKP4jBdjmJ/sRjdr+bxKF0F42QR&#10;LebzRfDDQgvirKwY48KiO46TIP67dh0GWz8ITgPlisUV2ZV7XpL1rmE4kYHL8dexc61ru7Vv741k&#10;T9C5SvbzEeY5GKVU3zDqYDbmWH/dEcUxqt8JGD7TII7tMHWLOBmHsFCXns2lhwgKqXJsMFxxa85N&#10;P4B3raq2JZwUuLIKeQ8To6hsdzt8PaphAfPPMRhmtR2wl2sXdf5Hmf0EAAD//wMAUEsDBBQABgAI&#10;AAAAIQDJzlKz3gAAAAkBAAAPAAAAZHJzL2Rvd25yZXYueG1sTI9BS8NAFITvQv/D8gre7CZtCDXm&#10;pZSCeqpg60Fvm+w2CWbfJtltG/+9TzzocZhh5pt8M9lOXMzoW0cI8SICYahyuqUa4e34eLcG4YMi&#10;rTpHBuHLeNgUs5tcZdpd6dVcDqEWXEI+UwhNCH0mpa8aY5VfuN4Qeyc3WhVYjrXUo7pyue3kMopS&#10;aVVLvNCo3uwaU30ezhbhaZ+UQ+iPL8P7WsvT83742NYK8XY+bR9ABDOFvzD84DM6FMxUujNpLzqE&#10;NE4TjiKs+BL7v7pESFbxPcgil/8fFN8AAAD//wMAUEsBAi0AFAAGAAgAAAAhALaDOJL+AAAA4QEA&#10;ABMAAAAAAAAAAAAAAAAAAAAAAFtDb250ZW50X1R5cGVzXS54bWxQSwECLQAUAAYACAAAACEAOP0h&#10;/9YAAACUAQAACwAAAAAAAAAAAAAAAAAvAQAAX3JlbHMvLnJlbHNQSwECLQAUAAYACAAAACEAPg9P&#10;E/UCAACZBgAADgAAAAAAAAAAAAAAAAAuAgAAZHJzL2Uyb0RvYy54bWxQSwECLQAUAAYACAAAACEA&#10;yc5Ss94AAAAJAQAADwAAAAAAAAAAAAAAAABPBQAAZHJzL2Rvd25yZXYueG1sUEsFBgAAAAAEAAQA&#10;8wAAAFoGAAAAAA==&#10;" filled="f" strokeweight=".58pt">
                    <v:path arrowok="t" o:connecttype="custom" o:connectlocs="0,343144475;0,2072576500" o:connectangles="0,0"/>
                  </v:polyline>
                </w:pict>
              </mc:Fallback>
            </mc:AlternateContent>
          </w:r>
        </w:p>
        <w:p w:rsidR="0010149D" w:rsidRDefault="0010149D" w:rsidP="0010149D">
          <w:pPr>
            <w:spacing w:line="200" w:lineRule="exact"/>
          </w:pPr>
        </w:p>
        <w:p w:rsidR="0010149D" w:rsidRDefault="0010149D" w:rsidP="0010149D">
          <w:pPr>
            <w:spacing w:before="13"/>
            <w:ind w:left="6372"/>
            <w:rPr>
              <w:rFonts w:ascii="Times New Roman" w:hAnsi="Times New Roman" w:cs="Times New Roman"/>
              <w:color w:val="034693"/>
              <w:spacing w:val="10"/>
              <w:w w:val="82"/>
              <w:sz w:val="44"/>
              <w:szCs w:val="44"/>
            </w:rPr>
          </w:pPr>
        </w:p>
        <w:p w:rsidR="0010149D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 xml:space="preserve">ECLAIRAGE </w:t>
          </w:r>
        </w:p>
        <w:p w:rsidR="00131123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36"/>
              <w:szCs w:val="36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>PUBLIC</w:t>
          </w: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66057F" w:rsidP="0010149D">
          <w:pPr>
            <w:rPr>
              <w:b/>
              <w:caps/>
              <w:color w:val="548DD4" w:themeColor="text2" w:themeTint="99"/>
              <w:sz w:val="32"/>
              <w:u w:val="single"/>
            </w:rPr>
          </w:pPr>
          <w:r>
            <w:rPr>
              <w:noProof/>
              <w:color w:val="0000FF"/>
              <w:sz w:val="22"/>
              <w:szCs w:val="22"/>
            </w:rPr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873125</wp:posOffset>
                </wp:positionV>
                <wp:extent cx="5540089" cy="2435331"/>
                <wp:effectExtent l="0" t="0" r="3810" b="3175"/>
                <wp:wrapNone/>
                <wp:docPr id="43" name="Image 43" descr="© Comatelec Schreder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© Comatelec Schreder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0089" cy="243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42C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3974465</wp:posOffset>
                    </wp:positionH>
                    <wp:positionV relativeFrom="paragraph">
                      <wp:posOffset>4142105</wp:posOffset>
                    </wp:positionV>
                    <wp:extent cx="2054225" cy="2698750"/>
                    <wp:effectExtent l="0" t="0" r="3175" b="6350"/>
                    <wp:wrapNone/>
                    <wp:docPr id="1" name="Rectangle 2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4225" cy="2698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4D8D" w:rsidRDefault="00824D8D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824D8D" w:rsidRDefault="00824D8D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Activités</w:t>
                                </w:r>
                              </w:p>
                              <w:p w:rsidR="00824D8D" w:rsidRDefault="00824D8D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824D8D" w:rsidRDefault="00824D8D" w:rsidP="004E5DB8">
                                <w:pPr>
                                  <w:jc w:val="left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Installer et raccorder un mât d’éclairage public</w:t>
                                </w:r>
                              </w:p>
                              <w:p w:rsidR="00824D8D" w:rsidRDefault="00824D8D" w:rsidP="0010149D"/>
                              <w:p w:rsidR="00824D8D" w:rsidRDefault="00824D8D" w:rsidP="001014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2" o:spid="_x0000_s1026" style="position:absolute;left:0;text-align:left;margin-left:312.95pt;margin-top:326.15pt;width:161.75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DZhAIAAAk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VH+Kg8J6o2rwO/B3NsQojN3mn5xSOllC378xlrdt5wwoJUF/+TZgWA4OIo2/TvN&#10;AJ/svI65OjS2C4CQBXSIJXk8l4QfPKKwmKfjIs/HGFHYyyflbDqORUtIdTpurPNvuO5QmNTYAv0I&#10;T/Z3zgc6pDq5RPpaCrYWUkbDbjdLadGegD7W8YsRQJSXblIFZ6XDsQFxWAGWcEfYC3xjvb+XWV6k&#10;t3k5Wk9m01GxLsajcprORmlW3paTtCiL1fpHIJgVVSsY4+pOKH7SXlb8XW2PXTCoJqoP9TUux5Cq&#10;GNcle3cZZBq/PwXZCQ+tKEVX49nZiVShsq8Vg7BJ5YmQwzx5Tj9mGXJw+sesRB2E0g8S8ofNAVCC&#10;HjaaPYIirIZ6QVfC+wGTVttvGPXQizV2X3fEcozkWwWqKrOiCM0bjWI8zcGwlzubyx2iKEDV2GM0&#10;TJd+aPidsWLbwk1ZzJHSN6DERkSNPLE66hf6LQZzfBtCQ1/a0evpBVv8BAAA//8DAFBLAwQUAAYA&#10;CAAAACEArcE9uOEAAAAMAQAADwAAAGRycy9kb3ducmV2LnhtbEyPy07DMBBF90j9B2sqsaN28yoJ&#10;cSqE1BWwoEViO43dJCK209hpw98zrOhuRnN059xyO5ueXfToO2clrFcCmLa1U51tJHwedg+PwHxA&#10;q7B3Vkv40R621eKuxEK5q/3Ql31oGIVYX6CENoSh4NzXrTboV27Qlm4nNxoMtI4NVyNeKdz0PBIi&#10;4wY7Sx9aHPRLq+vv/WQkYJao8/spfju8ThnmzSx26ZeQ8n45Pz8BC3oO/zD86ZM6VOR0dJNVnvUS&#10;sijNCaUhjWJgRORJngA7Eio2mxh4VfLbEtUvAAAA//8DAFBLAQItABQABgAIAAAAIQC2gziS/gAA&#10;AOEBAAATAAAAAAAAAAAAAAAAAAAAAABbQ29udGVudF9UeXBlc10ueG1sUEsBAi0AFAAGAAgAAAAh&#10;ADj9If/WAAAAlAEAAAsAAAAAAAAAAAAAAAAALwEAAF9yZWxzLy5yZWxzUEsBAi0AFAAGAAgAAAAh&#10;AEGk8NmEAgAACQUAAA4AAAAAAAAAAAAAAAAALgIAAGRycy9lMm9Eb2MueG1sUEsBAi0AFAAGAAgA&#10;AAAhAK3BPbjhAAAADAEAAA8AAAAAAAAAAAAAAAAA3gQAAGRycy9kb3ducmV2LnhtbFBLBQYAAAAA&#10;BAAEAPMAAADsBQAAAAA=&#10;" stroked="f">
                    <v:textbox>
                      <w:txbxContent>
                        <w:p w:rsidR="00824D8D" w:rsidRDefault="00824D8D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36"/>
                              <w:szCs w:val="36"/>
                            </w:rPr>
                          </w:pPr>
                        </w:p>
                        <w:p w:rsidR="00824D8D" w:rsidRDefault="00824D8D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Activités</w:t>
                          </w:r>
                        </w:p>
                        <w:p w:rsidR="00824D8D" w:rsidRDefault="00824D8D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824D8D" w:rsidRDefault="00824D8D" w:rsidP="004E5DB8">
                          <w:pPr>
                            <w:jc w:val="left"/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Installer et raccorder un mât d’éclairage public</w:t>
                          </w:r>
                        </w:p>
                        <w:p w:rsidR="00824D8D" w:rsidRDefault="00824D8D" w:rsidP="0010149D"/>
                        <w:p w:rsidR="00824D8D" w:rsidRDefault="00824D8D" w:rsidP="0010149D"/>
                      </w:txbxContent>
                    </v:textbox>
                  </v:rect>
                </w:pict>
              </mc:Fallback>
            </mc:AlternateContent>
          </w:r>
          <w:r w:rsidR="002E45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3761105</wp:posOffset>
                    </wp:positionV>
                    <wp:extent cx="99060" cy="3257550"/>
                    <wp:effectExtent l="0" t="0" r="0" b="0"/>
                    <wp:wrapNone/>
                    <wp:docPr id="482" name="Freeform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60" cy="3257550"/>
                            </a:xfrm>
                            <a:custGeom>
                              <a:avLst/>
                              <a:gdLst>
                                <a:gd name="T0" fmla="+- 0 12060 12060"/>
                                <a:gd name="T1" fmla="*/ 12060 h 3432"/>
                                <a:gd name="T2" fmla="+- 0 15492 12060"/>
                                <a:gd name="T3" fmla="*/ 15492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7A6BB3" id="Freeform 229" o:spid="_x0000_s1026" style="position:absolute;margin-left:308.2pt;margin-top:296.15pt;width:7.8pt;height:2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6o+AIAAJoGAAAOAAAAZHJzL2Uyb0RvYy54bWysVduO0zAQfUfiHyw/grq5NL0k2nSFmhYh&#10;LbDSlg9wbaeJSOxgu00XxL8zdpJedhFCiDykdmZyfM6ZzPT27lhX6MCVLqVIcXDjY8QFlawUuxR/&#10;2axHc4y0IYKRSgqe4ieu8d3i9avbtkl4KAtZMa4QgAidtE2KC2OaxPM0LXhN9I1suIBgLlVNDGzV&#10;zmOKtIBeV17o+1OvlYo1SlKuNTzNuiBeOPw859R8znPNDapSDNyMuyt339q7t7glyU6RpihpT4P8&#10;A4ualAIOPUFlxBC0V+ULqLqkSmqZmxsqa0/meUm50wBqAv+ZmseCNNxpAXN0c7JJ/z9Y+unwoFDJ&#10;UhzNQ4wEqaFIa8W5tRyFYWwdahudQOJj86CsRt3cS/pVQ8C7itiNhhy0bT9KBjhkb6Rz5Zir2r4J&#10;etHRmf90Mp8fDaLwMI79KVSIQmQcTmaTiSuOR5LhZbrX5j2XDogc7rXpasdg5ZxnPfsNoOR1BWV8&#10;O0I+CkLA7e59tU+JwZD4xuvTCjSOxuHzPDDmEnASxeHvAcdDogV0aWdAULIbuJJioE+PoucPK0Rs&#10;1/jOskbqs1WbwFICBEiyWv+YO77M7d7pj1DQDs8bQWEEjbDtJDfEWGb2CLtEBdTC+mEf1PLAN9KF&#10;zJnZUKRztBIvswZTgU0XhoU9wGk6HWq5XtRYyHVZVa7IlUBtimfj6dRR0bIqmQ1aNlrttstKoQOx&#10;Le6u3oCrNCX3gjmwghO26teGlFW3dtQsHnyPvQX2y3Q9/CP249V8NY9GUThdjSI/y0bv1stoNF0H&#10;s0k2zpbLLPhpqQVRUpSMcWHZDfMkiP6uX/vJ1k2C00S5UnEldu2ul2K9axrOZNAy/Dp1rnNts3bd&#10;vZXsCRpXyW5AwkCHRSHVd4xaGI4p1t/2RHGMqg8Cpk8cRJGdpm4TTWYhbNRlZHsZIYICVIoNhg/c&#10;Lpemm8D7RpW7Ak4KXFmFfAcDIy9tYzt+Hat+AwPQKeiHtZ2wl3uXdf5LWfwCAAD//wMAUEsDBBQA&#10;BgAIAAAAIQAmzZhS4QAAAAwBAAAPAAAAZHJzL2Rvd25yZXYueG1sTI/LTsMwEEX3SPyDNUjsqPOg&#10;Fg1xqgqJBQLxaKHraTwkEbEdxU4b/p5hBcvRHN17brmebS+ONIbOOw3pIgFBrvamc42G99391Q2I&#10;ENEZ7L0jDd8UYF2dn5VYGH9yb3TcxkZwiAsFamhjHAopQ92SxbDwAzn+ffrRYuRzbKQZ8cThtpdZ&#10;kihpsXPc0OJAdy3VX9vJanj52ITXHe3lw1Q/P/qnvbJ+hVpfXsybWxCR5vgHw68+q0PFTgc/ORNE&#10;r0Gl6ppRDctVloNgQuUZrzswmibLHGRVyv8jqh8AAAD//wMAUEsBAi0AFAAGAAgAAAAhALaDOJL+&#10;AAAA4QEAABMAAAAAAAAAAAAAAAAAAAAAAFtDb250ZW50X1R5cGVzXS54bWxQSwECLQAUAAYACAAA&#10;ACEAOP0h/9YAAACUAQAACwAAAAAAAAAAAAAAAAAvAQAAX3JlbHMvLnJlbHNQSwECLQAUAAYACAAA&#10;ACEAvLnOqPgCAACaBgAADgAAAAAAAAAAAAAAAAAuAgAAZHJzL2Uyb0RvYy54bWxQSwECLQAUAAYA&#10;CAAAACEAJs2YUuEAAAAMAQAADwAAAAAAAAAAAAAAAABSBQAAZHJzL2Rvd25yZXYueG1sUEsFBgAA&#10;AAAEAAQA8wAAAGAGAAAAAA==&#10;" path="m,l,3432e" filled="f" strokeweight=".58pt">
                    <v:path arrowok="t" o:connecttype="custom" o:connectlocs="0,11446985;0,14704535" o:connectangles="0,0"/>
                  </v:shape>
                </w:pict>
              </mc:Fallback>
            </mc:AlternateContent>
          </w:r>
          <w:r w:rsidR="0010149D">
            <w:rPr>
              <w:b/>
              <w:caps/>
              <w:color w:val="548DD4" w:themeColor="text2" w:themeTint="99"/>
              <w:sz w:val="32"/>
              <w:u w:val="single"/>
            </w:rPr>
            <w:br w:type="page"/>
          </w:r>
        </w:p>
      </w:sdtContent>
    </w:sdt>
    <w:p w:rsidR="0010149D" w:rsidRPr="00495E7C" w:rsidRDefault="0010149D" w:rsidP="0010149D">
      <w:pPr>
        <w:sectPr w:rsidR="0010149D" w:rsidRPr="00495E7C" w:rsidSect="00D642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8" w:code="9"/>
          <w:pgMar w:top="851" w:right="1151" w:bottom="1134" w:left="1151" w:header="426" w:footer="1418" w:gutter="0"/>
          <w:cols w:space="708"/>
          <w:noEndnote/>
          <w:docGrid w:linePitch="272"/>
        </w:sectPr>
      </w:pPr>
    </w:p>
    <w:p w:rsidR="009C2CA2" w:rsidRPr="00131123" w:rsidRDefault="009C2CA2" w:rsidP="00131123">
      <w:pPr>
        <w:pStyle w:val="Titre1"/>
        <w:numPr>
          <w:ilvl w:val="0"/>
          <w:numId w:val="0"/>
        </w:numPr>
        <w:ind w:left="432"/>
        <w:jc w:val="center"/>
      </w:pPr>
      <w:r w:rsidRPr="00131123">
        <w:lastRenderedPageBreak/>
        <w:t>MISE EN SITUATION</w:t>
      </w:r>
    </w:p>
    <w:p w:rsidR="00BB1583" w:rsidRPr="00131123" w:rsidRDefault="00BB1583" w:rsidP="009C2CA2">
      <w:pPr>
        <w:rPr>
          <w:color w:val="4A442A" w:themeColor="background2" w:themeShade="40"/>
        </w:rPr>
      </w:pPr>
    </w:p>
    <w:p w:rsidR="0010647C" w:rsidRPr="00C33A20" w:rsidRDefault="00131123" w:rsidP="00C33A20">
      <w:pPr>
        <w:ind w:firstLine="432"/>
        <w:rPr>
          <w:rFonts w:asciiTheme="minorHAnsi" w:hAnsiTheme="minorHAnsi"/>
          <w:i/>
        </w:rPr>
      </w:pPr>
      <w:r>
        <w:rPr>
          <w:i/>
        </w:rPr>
        <w:t xml:space="preserve">Vous êtes </w:t>
      </w:r>
      <w:r w:rsidR="0066057F">
        <w:rPr>
          <w:i/>
        </w:rPr>
        <w:t>sollicité</w:t>
      </w:r>
      <w:r>
        <w:rPr>
          <w:i/>
        </w:rPr>
        <w:t xml:space="preserve"> dans le cadre de l’</w:t>
      </w:r>
      <w:r w:rsidR="0066057F">
        <w:rPr>
          <w:i/>
        </w:rPr>
        <w:t xml:space="preserve">installation </w:t>
      </w:r>
      <w:r>
        <w:rPr>
          <w:i/>
        </w:rPr>
        <w:t>de la p</w:t>
      </w:r>
      <w:r w:rsidR="0066057F">
        <w:rPr>
          <w:i/>
        </w:rPr>
        <w:t>la</w:t>
      </w:r>
      <w:r>
        <w:rPr>
          <w:i/>
        </w:rPr>
        <w:t xml:space="preserve">ce Saint Pierre pour installer les </w:t>
      </w:r>
      <w:r w:rsidR="00D72990">
        <w:rPr>
          <w:i/>
        </w:rPr>
        <w:t>éléments</w:t>
      </w:r>
      <w:r>
        <w:rPr>
          <w:i/>
        </w:rPr>
        <w:t xml:space="preserve"> du m</w:t>
      </w:r>
      <w:r w:rsidR="00C2783C">
        <w:rPr>
          <w:i/>
        </w:rPr>
        <w:t>â</w:t>
      </w:r>
      <w:r>
        <w:rPr>
          <w:i/>
        </w:rPr>
        <w:t xml:space="preserve">t </w:t>
      </w:r>
      <w:proofErr w:type="spellStart"/>
      <w:r>
        <w:rPr>
          <w:i/>
        </w:rPr>
        <w:t>Shuffle</w:t>
      </w:r>
      <w:proofErr w:type="spellEnd"/>
      <w:r w:rsidR="00655F37">
        <w:rPr>
          <w:i/>
        </w:rPr>
        <w:t>. Vous devrez raccorder les mâts et les mettre en service</w:t>
      </w:r>
      <w:r w:rsidR="006A40B6">
        <w:rPr>
          <w:i/>
        </w:rPr>
        <w:t xml:space="preserve"> à partir de l’armoire de rue fournie.</w:t>
      </w:r>
    </w:p>
    <w:p w:rsidR="0010647C" w:rsidRDefault="0010647C" w:rsidP="009C2CA2">
      <w:pPr>
        <w:rPr>
          <w:i/>
        </w:rPr>
      </w:pPr>
    </w:p>
    <w:p w:rsidR="009C2CA2" w:rsidRPr="00131123" w:rsidRDefault="00A4679A" w:rsidP="00131123">
      <w:pPr>
        <w:pStyle w:val="Titre1"/>
      </w:pPr>
      <w:r w:rsidRPr="00131123">
        <w:t>PREPARATION</w:t>
      </w:r>
    </w:p>
    <w:p w:rsidR="009C2CA2" w:rsidRDefault="009C2CA2" w:rsidP="009C2CA2">
      <w:pPr>
        <w:rPr>
          <w:rFonts w:asciiTheme="minorHAnsi" w:hAnsiTheme="minorHAnsi"/>
          <w:b/>
          <w:u w:val="single"/>
        </w:rPr>
      </w:pPr>
    </w:p>
    <w:p w:rsidR="00166416" w:rsidRDefault="00166416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Contrôler le matériel reçu en complétant le bon de </w:t>
      </w:r>
      <w:r w:rsidR="00A72745">
        <w:rPr>
          <w:rFonts w:asciiTheme="minorHAnsi" w:hAnsiTheme="minorHAnsi"/>
        </w:rPr>
        <w:t>livraison</w:t>
      </w:r>
      <w:r w:rsidR="001F1954">
        <w:rPr>
          <w:rFonts w:asciiTheme="minorHAnsi" w:hAnsiTheme="minorHAnsi"/>
        </w:rPr>
        <w:t xml:space="preserve"> pour l</w:t>
      </w:r>
      <w:r w:rsidR="00C2783C">
        <w:rPr>
          <w:rFonts w:asciiTheme="minorHAnsi" w:hAnsiTheme="minorHAnsi"/>
        </w:rPr>
        <w:t xml:space="preserve">es mâts </w:t>
      </w:r>
    </w:p>
    <w:p w:rsidR="00C2783C" w:rsidRDefault="00C2783C" w:rsidP="00C2783C">
      <w:pPr>
        <w:pStyle w:val="Paragraphedeliste"/>
        <w:ind w:left="1152"/>
        <w:rPr>
          <w:rFonts w:asciiTheme="minorHAnsi" w:hAnsiTheme="minorHAnsi"/>
        </w:rPr>
      </w:pPr>
    </w:p>
    <w:p w:rsidR="00C2783C" w:rsidRDefault="00C2783C" w:rsidP="00CA1482">
      <w:pPr>
        <w:pStyle w:val="Paragraphedeliste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Mât 1</w:t>
      </w:r>
    </w:p>
    <w:p w:rsidR="00166416" w:rsidRDefault="00D22DE2" w:rsidP="00166416">
      <w:pPr>
        <w:pStyle w:val="Paragraphedeliste"/>
        <w:ind w:left="1152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442AF694">
            <wp:simplePos x="0" y="0"/>
            <wp:positionH relativeFrom="column">
              <wp:posOffset>-69704</wp:posOffset>
            </wp:positionH>
            <wp:positionV relativeFrom="paragraph">
              <wp:posOffset>62816</wp:posOffset>
            </wp:positionV>
            <wp:extent cx="6337495" cy="958607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579" cy="96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D22DE2" w:rsidRDefault="00D22DE2" w:rsidP="00D22DE2">
      <w:pPr>
        <w:pStyle w:val="Paragraphedeliste"/>
        <w:ind w:left="1152"/>
        <w:rPr>
          <w:rFonts w:asciiTheme="minorHAnsi" w:hAnsiTheme="minorHAnsi"/>
        </w:rPr>
      </w:pPr>
    </w:p>
    <w:p w:rsidR="00C2783C" w:rsidRDefault="00CA1482" w:rsidP="00CA1482">
      <w:pPr>
        <w:pStyle w:val="Paragraphedeliste"/>
        <w:numPr>
          <w:ilvl w:val="0"/>
          <w:numId w:val="27"/>
        </w:num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2EF8D29B">
            <wp:simplePos x="0" y="0"/>
            <wp:positionH relativeFrom="column">
              <wp:posOffset>-13433</wp:posOffset>
            </wp:positionH>
            <wp:positionV relativeFrom="paragraph">
              <wp:posOffset>214190</wp:posOffset>
            </wp:positionV>
            <wp:extent cx="6099810" cy="931545"/>
            <wp:effectExtent l="0" t="0" r="0" b="190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757" cy="94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83C">
        <w:rPr>
          <w:rFonts w:asciiTheme="minorHAnsi" w:hAnsiTheme="minorHAnsi"/>
        </w:rPr>
        <w:t>Mât 2</w:t>
      </w: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3902EC" w:rsidRPr="00263B63" w:rsidRDefault="0066057F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fo</w:t>
      </w:r>
      <w:r w:rsidR="002258D7">
        <w:rPr>
          <w:rFonts w:asciiTheme="minorHAnsi" w:hAnsiTheme="minorHAnsi"/>
        </w:rPr>
        <w:t>nc</w:t>
      </w:r>
      <w:r>
        <w:rPr>
          <w:rFonts w:asciiTheme="minorHAnsi" w:hAnsiTheme="minorHAnsi"/>
        </w:rPr>
        <w:t>tion de la tête d’</w:t>
      </w:r>
      <w:r w:rsidR="002258D7">
        <w:rPr>
          <w:rFonts w:asciiTheme="minorHAnsi" w:hAnsiTheme="minorHAnsi"/>
        </w:rPr>
        <w:t>é</w:t>
      </w:r>
      <w:r>
        <w:rPr>
          <w:rFonts w:asciiTheme="minorHAnsi" w:hAnsiTheme="minorHAnsi"/>
        </w:rPr>
        <w:t>clairage installé</w:t>
      </w:r>
      <w:r w:rsidR="002258D7">
        <w:rPr>
          <w:rFonts w:asciiTheme="minorHAnsi" w:hAnsiTheme="minorHAnsi"/>
        </w:rPr>
        <w:t>e</w:t>
      </w:r>
      <w:r>
        <w:rPr>
          <w:rFonts w:asciiTheme="minorHAnsi" w:hAnsiTheme="minorHAnsi"/>
        </w:rPr>
        <w:t>, indiquer la puissance lumineuse fournie ?</w:t>
      </w:r>
    </w:p>
    <w:p w:rsidR="003902EC" w:rsidRDefault="003902EC" w:rsidP="003902EC">
      <w:pPr>
        <w:ind w:firstLine="432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3902EC" w:rsidTr="008132B5">
        <w:trPr>
          <w:trHeight w:val="1291"/>
        </w:trPr>
        <w:tc>
          <w:tcPr>
            <w:tcW w:w="9596" w:type="dxa"/>
          </w:tcPr>
          <w:p w:rsidR="003902EC" w:rsidRDefault="003902EC" w:rsidP="009C2CA2">
            <w:pPr>
              <w:rPr>
                <w:rFonts w:asciiTheme="minorHAnsi" w:hAnsiTheme="minorHAnsi"/>
              </w:rPr>
            </w:pPr>
          </w:p>
          <w:p w:rsidR="003902EC" w:rsidRDefault="00D72990" w:rsidP="00D72990">
            <w:pPr>
              <w:pStyle w:val="Correctiontop"/>
            </w:pPr>
            <w:r>
              <w:t>4564 lm</w:t>
            </w:r>
          </w:p>
          <w:p w:rsidR="003902EC" w:rsidRDefault="003902EC" w:rsidP="009C2CA2">
            <w:pPr>
              <w:rPr>
                <w:rFonts w:asciiTheme="minorHAnsi" w:hAnsiTheme="minorHAnsi"/>
              </w:rPr>
            </w:pPr>
          </w:p>
        </w:tc>
      </w:tr>
    </w:tbl>
    <w:p w:rsidR="00A4679A" w:rsidRDefault="00A4679A" w:rsidP="009C2CA2">
      <w:pPr>
        <w:ind w:firstLine="432"/>
        <w:rPr>
          <w:rFonts w:asciiTheme="minorHAnsi" w:hAnsiTheme="minorHAnsi"/>
        </w:rPr>
      </w:pPr>
    </w:p>
    <w:p w:rsidR="005411EB" w:rsidRPr="00C8776B" w:rsidRDefault="005411EB" w:rsidP="00C8776B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 w:rsidRPr="00C8776B">
        <w:rPr>
          <w:rFonts w:asciiTheme="minorHAnsi" w:hAnsiTheme="minorHAnsi"/>
        </w:rPr>
        <w:t xml:space="preserve">Vérifier que les </w:t>
      </w:r>
      <w:r w:rsidR="00563052" w:rsidRPr="00C8776B">
        <w:rPr>
          <w:rFonts w:asciiTheme="minorHAnsi" w:hAnsiTheme="minorHAnsi"/>
        </w:rPr>
        <w:t>luminaires</w:t>
      </w:r>
      <w:r w:rsidRPr="00C8776B">
        <w:rPr>
          <w:rFonts w:asciiTheme="minorHAnsi" w:hAnsiTheme="minorHAnsi"/>
        </w:rPr>
        <w:t xml:space="preserve"> fournis respectent les </w:t>
      </w:r>
      <w:r w:rsidR="00563052" w:rsidRPr="00C8776B">
        <w:rPr>
          <w:rFonts w:asciiTheme="minorHAnsi" w:hAnsiTheme="minorHAnsi"/>
        </w:rPr>
        <w:t>spécifications</w:t>
      </w:r>
      <w:r w:rsidRPr="00C8776B">
        <w:rPr>
          <w:rFonts w:asciiTheme="minorHAnsi" w:hAnsiTheme="minorHAnsi"/>
        </w:rPr>
        <w:t xml:space="preserve"> techniques du cahier des charges</w:t>
      </w:r>
    </w:p>
    <w:p w:rsidR="005411EB" w:rsidRDefault="005411EB" w:rsidP="00D06A5C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5411EB" w:rsidTr="005411EB">
        <w:tc>
          <w:tcPr>
            <w:tcW w:w="9596" w:type="dxa"/>
          </w:tcPr>
          <w:p w:rsidR="005411EB" w:rsidRDefault="005411EB" w:rsidP="00A72745">
            <w:pPr>
              <w:pStyle w:val="Correctiontop"/>
            </w:pPr>
            <w:r>
              <w:t>Luminaire classe II</w:t>
            </w:r>
          </w:p>
          <w:p w:rsidR="005411EB" w:rsidRDefault="005411EB" w:rsidP="00A72745">
            <w:pPr>
              <w:pStyle w:val="Correctiontop"/>
            </w:pPr>
            <w:r>
              <w:t>IP &gt;</w:t>
            </w:r>
            <w:r w:rsidR="00CC61DA">
              <w:t xml:space="preserve">= </w:t>
            </w:r>
            <w:r>
              <w:t>55</w:t>
            </w:r>
          </w:p>
          <w:p w:rsidR="005411EB" w:rsidRDefault="00166416" w:rsidP="00A72745">
            <w:pPr>
              <w:pStyle w:val="Correctiontop"/>
            </w:pPr>
            <w:r>
              <w:t>Efficacité</w:t>
            </w:r>
            <w:r w:rsidR="005411EB">
              <w:t xml:space="preserve"> lumineuse 85 lm/W&gt; 70 lm/W</w:t>
            </w:r>
          </w:p>
          <w:p w:rsidR="005411EB" w:rsidRDefault="00FD6574" w:rsidP="00A72745">
            <w:pPr>
              <w:pStyle w:val="Correctiontop"/>
            </w:pPr>
            <w:r>
              <w:t>Voir avec ULOR</w:t>
            </w:r>
          </w:p>
        </w:tc>
      </w:tr>
    </w:tbl>
    <w:p w:rsidR="005411EB" w:rsidRDefault="005411EB" w:rsidP="00D06A5C">
      <w:pPr>
        <w:rPr>
          <w:rFonts w:asciiTheme="minorHAnsi" w:hAnsiTheme="minorHAnsi"/>
        </w:rPr>
      </w:pPr>
    </w:p>
    <w:p w:rsidR="00D06A5C" w:rsidRPr="00C8776B" w:rsidRDefault="008A2E2B" w:rsidP="00C8776B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 w:rsidRPr="00C8776B">
        <w:rPr>
          <w:rFonts w:asciiTheme="minorHAnsi" w:hAnsiTheme="minorHAnsi"/>
        </w:rPr>
        <w:t xml:space="preserve">Vous devez effectuer le </w:t>
      </w:r>
      <w:r w:rsidR="00E93E86" w:rsidRPr="00C8776B">
        <w:rPr>
          <w:rFonts w:asciiTheme="minorHAnsi" w:hAnsiTheme="minorHAnsi"/>
        </w:rPr>
        <w:t>repérage</w:t>
      </w:r>
      <w:r w:rsidR="008B0320" w:rsidRPr="00C8776B">
        <w:rPr>
          <w:rFonts w:asciiTheme="minorHAnsi" w:hAnsiTheme="minorHAnsi"/>
        </w:rPr>
        <w:t xml:space="preserve"> de vos </w:t>
      </w:r>
      <w:r w:rsidR="00EB623E" w:rsidRPr="00C8776B">
        <w:rPr>
          <w:rFonts w:asciiTheme="minorHAnsi" w:hAnsiTheme="minorHAnsi"/>
        </w:rPr>
        <w:t>installations conformément</w:t>
      </w:r>
      <w:r w:rsidR="008B0320" w:rsidRPr="00C8776B">
        <w:rPr>
          <w:rFonts w:asciiTheme="minorHAnsi" w:hAnsiTheme="minorHAnsi"/>
        </w:rPr>
        <w:t xml:space="preserve"> à la fiche de prescriptions</w:t>
      </w:r>
      <w:r w:rsidR="00C8776B">
        <w:rPr>
          <w:rFonts w:asciiTheme="minorHAnsi" w:hAnsiTheme="minorHAnsi"/>
        </w:rPr>
        <w:t>. Proposer le repérage des câbles d’alimentation</w:t>
      </w:r>
    </w:p>
    <w:p w:rsidR="008B0320" w:rsidRDefault="008B0320" w:rsidP="00D06A5C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8B0320" w:rsidTr="008B0320">
        <w:tc>
          <w:tcPr>
            <w:tcW w:w="9596" w:type="dxa"/>
          </w:tcPr>
          <w:p w:rsidR="008B0320" w:rsidRDefault="008B0320" w:rsidP="00D06A5C">
            <w:pPr>
              <w:rPr>
                <w:rFonts w:asciiTheme="minorHAnsi" w:hAnsiTheme="minorHAnsi"/>
              </w:rPr>
            </w:pPr>
          </w:p>
          <w:p w:rsidR="008B0320" w:rsidRDefault="008B0320" w:rsidP="008B0320">
            <w:pPr>
              <w:pStyle w:val="Correctiontop"/>
            </w:pPr>
            <w:r>
              <w:t>TSPM01</w:t>
            </w:r>
            <w:r w:rsidR="00C8776B">
              <w:t>P</w:t>
            </w:r>
            <w:r>
              <w:t xml:space="preserve"> et TSPM02</w:t>
            </w:r>
            <w:r w:rsidR="00C8776B">
              <w:t>P</w:t>
            </w:r>
          </w:p>
          <w:p w:rsidR="00C8776B" w:rsidRDefault="00C8776B" w:rsidP="008B0320">
            <w:pPr>
              <w:pStyle w:val="Correctiontop"/>
            </w:pPr>
          </w:p>
        </w:tc>
      </w:tr>
    </w:tbl>
    <w:p w:rsidR="008B0320" w:rsidRDefault="008B0320" w:rsidP="00D06A5C">
      <w:pPr>
        <w:rPr>
          <w:rFonts w:asciiTheme="minorHAnsi" w:hAnsiTheme="minorHAnsi"/>
        </w:rPr>
      </w:pPr>
    </w:p>
    <w:p w:rsidR="008132B5" w:rsidRDefault="005E2594" w:rsidP="00C8776B">
      <w:pPr>
        <w:pStyle w:val="Paragraphedeliste"/>
        <w:numPr>
          <w:ilvl w:val="0"/>
          <w:numId w:val="20"/>
        </w:numPr>
      </w:pPr>
      <w:r>
        <w:lastRenderedPageBreak/>
        <w:t>Au vu de votre bon d’intervention, préparer le matériel nécessaire pour réaliser votre tâche</w:t>
      </w:r>
    </w:p>
    <w:p w:rsidR="005E2594" w:rsidRDefault="005E2594" w:rsidP="007E67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5C5C69" w:rsidTr="005C5C69">
        <w:tc>
          <w:tcPr>
            <w:tcW w:w="9596" w:type="dxa"/>
          </w:tcPr>
          <w:p w:rsidR="005C5C69" w:rsidRDefault="005C5C69" w:rsidP="00740749">
            <w:pPr>
              <w:pStyle w:val="Correctiontop"/>
            </w:pPr>
            <w:r>
              <w:t>Caisse à outils d’électricien</w:t>
            </w:r>
          </w:p>
          <w:p w:rsidR="005C5C69" w:rsidRDefault="005C5C69" w:rsidP="00740749">
            <w:pPr>
              <w:pStyle w:val="Correctiontop"/>
            </w:pPr>
            <w:r>
              <w:t xml:space="preserve">Kit d’habilitation </w:t>
            </w:r>
            <w:r w:rsidR="00740749">
              <w:t>électrique</w:t>
            </w:r>
          </w:p>
        </w:tc>
      </w:tr>
    </w:tbl>
    <w:p w:rsidR="008132B5" w:rsidRDefault="008132B5" w:rsidP="007E671C"/>
    <w:p w:rsidR="00C877D0" w:rsidRDefault="00C877D0" w:rsidP="000B3B38">
      <w:r>
        <w:rPr>
          <w:noProof/>
        </w:rPr>
        <w:drawing>
          <wp:anchor distT="0" distB="0" distL="114300" distR="114300" simplePos="0" relativeHeight="251728896" behindDoc="0" locked="0" layoutInCell="1" allowOverlap="1" wp14:anchorId="4B5766AE" wp14:editId="730AFC3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4" name="Image 3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7D0" w:rsidRDefault="00C877D0" w:rsidP="000B3B38">
      <w:r>
        <w:t>Faites valider par votre professeur</w:t>
      </w:r>
    </w:p>
    <w:p w:rsidR="00C877D0" w:rsidRDefault="00C877D0" w:rsidP="00C877D0"/>
    <w:p w:rsidR="007E671C" w:rsidRDefault="007E671C" w:rsidP="008132B5">
      <w:pPr>
        <w:jc w:val="left"/>
      </w:pPr>
    </w:p>
    <w:p w:rsidR="00A26970" w:rsidRDefault="00A26970" w:rsidP="00131123">
      <w:pPr>
        <w:pStyle w:val="Titre1"/>
      </w:pPr>
      <w:r>
        <w:t>REALISATION</w:t>
      </w:r>
    </w:p>
    <w:p w:rsidR="00884A70" w:rsidRDefault="00884A70" w:rsidP="00884A70"/>
    <w:p w:rsidR="002D13E5" w:rsidRDefault="002D13E5" w:rsidP="002D13E5">
      <w:pPr>
        <w:rPr>
          <w:i/>
          <w:sz w:val="24"/>
        </w:rPr>
      </w:pPr>
      <w:bookmarkStart w:id="2" w:name="_Hlk494111152"/>
      <w:proofErr w:type="spellStart"/>
      <w:r w:rsidRPr="00CD2744">
        <w:rPr>
          <w:i/>
          <w:sz w:val="24"/>
        </w:rPr>
        <w:t>Rq</w:t>
      </w:r>
      <w:proofErr w:type="spellEnd"/>
      <w:r w:rsidRPr="00CD2744">
        <w:rPr>
          <w:i/>
          <w:sz w:val="24"/>
        </w:rPr>
        <w:t> : A la fin de votre activité, vous veillerez à laisser le chantier propre et à trier les déchets conformément à la fiche fournie « FFB Tri des déchets »</w:t>
      </w:r>
    </w:p>
    <w:p w:rsidR="002A4247" w:rsidRPr="00CD2744" w:rsidRDefault="002A4247" w:rsidP="002D13E5">
      <w:pPr>
        <w:rPr>
          <w:i/>
          <w:sz w:val="24"/>
        </w:rPr>
      </w:pPr>
    </w:p>
    <w:bookmarkEnd w:id="2"/>
    <w:p w:rsidR="002A4247" w:rsidRDefault="005C5C69" w:rsidP="002A4247">
      <w:pPr>
        <w:pStyle w:val="Paragraphedeliste"/>
        <w:numPr>
          <w:ilvl w:val="0"/>
          <w:numId w:val="19"/>
        </w:numPr>
      </w:pPr>
      <w:r>
        <w:t>Avant de passe à la phase de réalisation, c</w:t>
      </w:r>
      <w:r w:rsidR="002A4247">
        <w:t xml:space="preserve">lasser les </w:t>
      </w:r>
      <w:r>
        <w:t>activités</w:t>
      </w:r>
      <w:r w:rsidR="002A4247">
        <w:t xml:space="preserve"> suivantes dans l’ordre d’</w:t>
      </w:r>
      <w:r w:rsidR="005B3609">
        <w:t>exécution</w:t>
      </w:r>
    </w:p>
    <w:p w:rsidR="002A4247" w:rsidRDefault="002A4247" w:rsidP="002A4247"/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999"/>
        <w:gridCol w:w="5991"/>
      </w:tblGrid>
      <w:tr w:rsidR="005C5C69" w:rsidTr="005C5C69">
        <w:trPr>
          <w:trHeight w:val="489"/>
        </w:trPr>
        <w:tc>
          <w:tcPr>
            <w:tcW w:w="999" w:type="dxa"/>
          </w:tcPr>
          <w:p w:rsidR="005C5C69" w:rsidRDefault="005C5C69" w:rsidP="005C5C69">
            <w:pPr>
              <w:jc w:val="center"/>
            </w:pPr>
            <w:r>
              <w:t>Ordre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Activités</w:t>
            </w:r>
          </w:p>
        </w:tc>
      </w:tr>
      <w:tr w:rsidR="005C5C69" w:rsidTr="005C5C69">
        <w:trPr>
          <w:trHeight w:val="506"/>
        </w:trPr>
        <w:tc>
          <w:tcPr>
            <w:tcW w:w="999" w:type="dxa"/>
          </w:tcPr>
          <w:p w:rsidR="005C5C69" w:rsidRDefault="005C5C69" w:rsidP="005C5C69">
            <w:pPr>
              <w:pStyle w:val="Correctiontop"/>
            </w:pPr>
            <w:r>
              <w:t>2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Passage de câbles</w:t>
            </w:r>
          </w:p>
        </w:tc>
      </w:tr>
      <w:tr w:rsidR="005C5C69" w:rsidTr="005C5C69">
        <w:trPr>
          <w:trHeight w:val="489"/>
        </w:trPr>
        <w:tc>
          <w:tcPr>
            <w:tcW w:w="999" w:type="dxa"/>
          </w:tcPr>
          <w:p w:rsidR="005C5C69" w:rsidRDefault="005C5C69" w:rsidP="005C5C69">
            <w:pPr>
              <w:pStyle w:val="Correctiontop"/>
            </w:pPr>
            <w:r>
              <w:t>3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Raccordement au mat (simuler la distance)</w:t>
            </w:r>
          </w:p>
        </w:tc>
      </w:tr>
      <w:tr w:rsidR="005C5C69" w:rsidTr="005C5C69">
        <w:trPr>
          <w:trHeight w:val="489"/>
        </w:trPr>
        <w:tc>
          <w:tcPr>
            <w:tcW w:w="999" w:type="dxa"/>
          </w:tcPr>
          <w:p w:rsidR="005C5C69" w:rsidRDefault="005C5C69" w:rsidP="005C5C69">
            <w:pPr>
              <w:pStyle w:val="Correctiontop"/>
            </w:pPr>
            <w:r>
              <w:t>1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 w:rsidRPr="005B3609">
              <w:t>Assemblage du mat</w:t>
            </w:r>
          </w:p>
        </w:tc>
      </w:tr>
      <w:tr w:rsidR="005C5C69" w:rsidTr="005C5C69">
        <w:trPr>
          <w:trHeight w:val="506"/>
        </w:trPr>
        <w:tc>
          <w:tcPr>
            <w:tcW w:w="999" w:type="dxa"/>
          </w:tcPr>
          <w:p w:rsidR="005C5C69" w:rsidRDefault="005C5C69" w:rsidP="005C5C69">
            <w:pPr>
              <w:pStyle w:val="Correctiontop"/>
            </w:pPr>
            <w:r>
              <w:t>4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- Raccordement à l’armoire</w:t>
            </w:r>
          </w:p>
        </w:tc>
      </w:tr>
    </w:tbl>
    <w:p w:rsidR="002A4247" w:rsidRDefault="002A4247" w:rsidP="002A4247"/>
    <w:p w:rsidR="002A4247" w:rsidRDefault="002A4247" w:rsidP="002A4247"/>
    <w:p w:rsidR="00FB0C8B" w:rsidRDefault="0063122F" w:rsidP="000B3B38">
      <w:pPr>
        <w:pStyle w:val="Paragraphedeliste"/>
        <w:numPr>
          <w:ilvl w:val="0"/>
          <w:numId w:val="19"/>
        </w:numPr>
      </w:pPr>
      <w:r>
        <w:t xml:space="preserve">Réaliser l’assemblage </w:t>
      </w:r>
      <w:r w:rsidR="00246E18">
        <w:t xml:space="preserve">des éléments constitutifs </w:t>
      </w:r>
      <w:r>
        <w:t>du mât</w:t>
      </w:r>
      <w:r w:rsidR="00246E18">
        <w:t xml:space="preserve"> 1 </w:t>
      </w:r>
      <w:r>
        <w:t xml:space="preserve">d’éclairage conformément </w:t>
      </w:r>
      <w:r w:rsidR="00D03457">
        <w:t>à l’assemblage proposé dans le dossier.</w:t>
      </w:r>
    </w:p>
    <w:p w:rsidR="002A4247" w:rsidRDefault="002A4247" w:rsidP="002A4247">
      <w:pPr>
        <w:pStyle w:val="Paragraphedeliste"/>
      </w:pPr>
    </w:p>
    <w:p w:rsidR="00246E18" w:rsidRPr="00246E18" w:rsidRDefault="00246E18" w:rsidP="00246E18">
      <w:pPr>
        <w:rPr>
          <w:i/>
          <w:sz w:val="24"/>
        </w:rPr>
      </w:pPr>
      <w:proofErr w:type="spellStart"/>
      <w:r w:rsidRPr="00246E18">
        <w:rPr>
          <w:i/>
          <w:sz w:val="24"/>
        </w:rPr>
        <w:t>Rq</w:t>
      </w:r>
      <w:proofErr w:type="spellEnd"/>
      <w:r>
        <w:rPr>
          <w:i/>
          <w:sz w:val="24"/>
        </w:rPr>
        <w:t> : V</w:t>
      </w:r>
      <w:r w:rsidRPr="00246E18">
        <w:rPr>
          <w:i/>
          <w:sz w:val="24"/>
        </w:rPr>
        <w:t xml:space="preserve">ous </w:t>
      </w:r>
      <w:r>
        <w:rPr>
          <w:i/>
          <w:sz w:val="24"/>
        </w:rPr>
        <w:t>v</w:t>
      </w:r>
      <w:r w:rsidRPr="00246E18">
        <w:rPr>
          <w:i/>
          <w:sz w:val="24"/>
        </w:rPr>
        <w:t xml:space="preserve">eillerez à être précautionneux avec les connecteurs des différents éléments </w:t>
      </w:r>
    </w:p>
    <w:p w:rsidR="00246E18" w:rsidRDefault="00246E18" w:rsidP="00246E18">
      <w:r>
        <w:rPr>
          <w:noProof/>
        </w:rPr>
        <w:drawing>
          <wp:anchor distT="0" distB="0" distL="114300" distR="114300" simplePos="0" relativeHeight="251736064" behindDoc="0" locked="0" layoutInCell="1" allowOverlap="1" wp14:anchorId="3C7222C1" wp14:editId="01AC11D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44" name="Image 4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E18" w:rsidRDefault="00246E18" w:rsidP="00246E18">
      <w:r>
        <w:t>Faites valider par votre professeur</w:t>
      </w:r>
    </w:p>
    <w:p w:rsidR="00246E18" w:rsidRDefault="00246E18" w:rsidP="00246E18"/>
    <w:p w:rsidR="00246E18" w:rsidRDefault="00246E18" w:rsidP="00884A70"/>
    <w:p w:rsidR="0072417E" w:rsidRDefault="0072417E" w:rsidP="00884A70"/>
    <w:p w:rsidR="003B0DFC" w:rsidRDefault="005272E5" w:rsidP="005B3609">
      <w:r>
        <w:t xml:space="preserve">Vous devez raccorder le mât à l’armoire de </w:t>
      </w:r>
      <w:r w:rsidR="00D1464B">
        <w:t>commande.</w:t>
      </w:r>
    </w:p>
    <w:p w:rsidR="00246E18" w:rsidRDefault="00246E18" w:rsidP="00246E18">
      <w:pPr>
        <w:pStyle w:val="Paragraphedeliste"/>
        <w:numPr>
          <w:ilvl w:val="0"/>
          <w:numId w:val="19"/>
        </w:numPr>
      </w:pPr>
      <w:r>
        <w:t xml:space="preserve">Indiquer les étapes de mise en sécurité de l’installation pour pouvoir réaliser votre </w:t>
      </w:r>
      <w:r w:rsidR="00D1464B">
        <w:t>installation</w:t>
      </w:r>
    </w:p>
    <w:p w:rsidR="00246E18" w:rsidRDefault="00246E18" w:rsidP="00246E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246E18" w:rsidTr="000B3B38">
        <w:tc>
          <w:tcPr>
            <w:tcW w:w="9596" w:type="dxa"/>
          </w:tcPr>
          <w:p w:rsidR="00246E18" w:rsidRDefault="00246E18" w:rsidP="000B3B38">
            <w:pPr>
              <w:pStyle w:val="Correctiontop"/>
              <w:numPr>
                <w:ilvl w:val="0"/>
                <w:numId w:val="15"/>
              </w:numPr>
              <w:jc w:val="left"/>
            </w:pPr>
            <w:r>
              <w:t>Identifier le disjoncteur qui protège l’installation à partir du tableau (</w:t>
            </w:r>
            <w:r w:rsidR="005C5C69">
              <w:t>Q1</w:t>
            </w:r>
            <w:r>
              <w:t>)</w:t>
            </w:r>
          </w:p>
          <w:p w:rsidR="00246E18" w:rsidRDefault="00246E18" w:rsidP="000B3B38">
            <w:pPr>
              <w:pStyle w:val="Correctiontop"/>
              <w:numPr>
                <w:ilvl w:val="0"/>
                <w:numId w:val="15"/>
              </w:numPr>
              <w:jc w:val="left"/>
            </w:pPr>
            <w:r>
              <w:t>Séparer</w:t>
            </w:r>
          </w:p>
          <w:p w:rsidR="00246E18" w:rsidRDefault="00246E18" w:rsidP="000B3B38">
            <w:pPr>
              <w:pStyle w:val="Correctiontop"/>
              <w:numPr>
                <w:ilvl w:val="0"/>
                <w:numId w:val="15"/>
              </w:numPr>
              <w:jc w:val="left"/>
            </w:pPr>
            <w:r>
              <w:t xml:space="preserve">Condamner </w:t>
            </w:r>
          </w:p>
          <w:p w:rsidR="00246E18" w:rsidRDefault="00246E18" w:rsidP="000B3B38">
            <w:pPr>
              <w:pStyle w:val="Correctiontop"/>
              <w:numPr>
                <w:ilvl w:val="0"/>
                <w:numId w:val="15"/>
              </w:numPr>
              <w:jc w:val="left"/>
            </w:pPr>
            <w:r>
              <w:t>VAT au plus près de l’installation.</w:t>
            </w:r>
          </w:p>
          <w:p w:rsidR="00246E18" w:rsidRDefault="00246E18" w:rsidP="000B3B38"/>
        </w:tc>
      </w:tr>
    </w:tbl>
    <w:p w:rsidR="005C5C69" w:rsidRDefault="005C5C69" w:rsidP="005C5C69">
      <w:pPr>
        <w:pStyle w:val="Paragraphedeliste"/>
      </w:pPr>
    </w:p>
    <w:p w:rsidR="005C5C69" w:rsidRDefault="005C5C69" w:rsidP="005C5C69"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574D0934" wp14:editId="4166E6E2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6" name="Image 36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C69" w:rsidRDefault="005C5C69" w:rsidP="005C5C69">
      <w:r>
        <w:t>Faites valider par votre professeur</w:t>
      </w:r>
    </w:p>
    <w:p w:rsidR="005C5C69" w:rsidRDefault="005C5C69" w:rsidP="005C5C69"/>
    <w:p w:rsidR="005C5C69" w:rsidRDefault="005C5C69" w:rsidP="005C5C69">
      <w:pPr>
        <w:pStyle w:val="Paragraphedeliste"/>
      </w:pPr>
    </w:p>
    <w:p w:rsidR="00507F4A" w:rsidRDefault="009F4F91" w:rsidP="0061239D">
      <w:pPr>
        <w:pStyle w:val="Paragraphedeliste"/>
        <w:numPr>
          <w:ilvl w:val="0"/>
          <w:numId w:val="19"/>
        </w:numPr>
        <w:jc w:val="left"/>
      </w:pPr>
      <w:r>
        <w:t>Réaliser</w:t>
      </w:r>
      <w:r w:rsidR="00D1464B">
        <w:t xml:space="preserve"> le pass</w:t>
      </w:r>
      <w:r>
        <w:t>a</w:t>
      </w:r>
      <w:r w:rsidR="00D1464B">
        <w:t>ge de câble</w:t>
      </w:r>
      <w:r w:rsidR="005C5C69">
        <w:t>s</w:t>
      </w:r>
      <w:r w:rsidR="00D1464B">
        <w:t xml:space="preserve"> et </w:t>
      </w:r>
      <w:r>
        <w:t>effectuer</w:t>
      </w:r>
      <w:r w:rsidR="00D1464B">
        <w:t xml:space="preserve"> le repérage</w:t>
      </w:r>
    </w:p>
    <w:p w:rsidR="00D1464B" w:rsidRDefault="00D1464B" w:rsidP="00D1464B">
      <w:pPr>
        <w:pStyle w:val="Paragraphedeliste"/>
      </w:pPr>
    </w:p>
    <w:p w:rsidR="00006383" w:rsidRDefault="00246E18" w:rsidP="005C5C69">
      <w:pPr>
        <w:pStyle w:val="Paragraphedeliste"/>
        <w:numPr>
          <w:ilvl w:val="0"/>
          <w:numId w:val="19"/>
        </w:numPr>
      </w:pPr>
      <w:r>
        <w:t>A l’aide du schéma de câblage raccorder les deux mats sur les borniers respectifs de l’armoire de rue</w:t>
      </w:r>
      <w:r w:rsidR="000B441E">
        <w:t xml:space="preserve"> </w:t>
      </w:r>
    </w:p>
    <w:p w:rsidR="00006383" w:rsidRDefault="00006383" w:rsidP="00D42F3D"/>
    <w:p w:rsidR="00507F4A" w:rsidRDefault="00507F4A" w:rsidP="00507F4A">
      <w:pPr>
        <w:pStyle w:val="Paragraphedeliste"/>
      </w:pPr>
    </w:p>
    <w:p w:rsidR="00507F4A" w:rsidRDefault="00507F4A" w:rsidP="00507F4A">
      <w:r>
        <w:rPr>
          <w:noProof/>
        </w:rPr>
        <w:drawing>
          <wp:anchor distT="0" distB="0" distL="114300" distR="114300" simplePos="0" relativeHeight="251740160" behindDoc="0" locked="0" layoutInCell="1" allowOverlap="1" wp14:anchorId="40BD0B82" wp14:editId="2F6F454E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6" name="Image 6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F4A" w:rsidRDefault="00507F4A" w:rsidP="00507F4A">
      <w:r>
        <w:t>Faites valider par votre professeur</w:t>
      </w:r>
    </w:p>
    <w:p w:rsidR="00507F4A" w:rsidRDefault="00507F4A" w:rsidP="00507F4A"/>
    <w:p w:rsidR="00507F4A" w:rsidRDefault="00507F4A" w:rsidP="00507F4A">
      <w:pPr>
        <w:pStyle w:val="Paragraphedeliste"/>
      </w:pPr>
    </w:p>
    <w:p w:rsidR="00507F4A" w:rsidRDefault="00507F4A" w:rsidP="00D42F3D"/>
    <w:p w:rsidR="00D42F3D" w:rsidRDefault="00D42F3D" w:rsidP="00D42F3D">
      <w:pPr>
        <w:pStyle w:val="Titre1"/>
      </w:pPr>
      <w:r>
        <w:t>Mise en service</w:t>
      </w:r>
    </w:p>
    <w:p w:rsidR="008F02B4" w:rsidRDefault="008F02B4" w:rsidP="008F02B4">
      <w:pPr>
        <w:spacing w:line="360" w:lineRule="auto"/>
        <w:jc w:val="left"/>
      </w:pPr>
    </w:p>
    <w:p w:rsidR="008F02B4" w:rsidRPr="00960E63" w:rsidRDefault="008F02B4" w:rsidP="00960E63">
      <w:pPr>
        <w:pStyle w:val="Paragraphedeliste"/>
        <w:numPr>
          <w:ilvl w:val="0"/>
          <w:numId w:val="25"/>
        </w:numPr>
        <w:spacing w:line="360" w:lineRule="auto"/>
        <w:jc w:val="left"/>
        <w:rPr>
          <w:rFonts w:asciiTheme="minorHAnsi" w:hAnsiTheme="minorHAnsi" w:cs="Arial"/>
        </w:rPr>
      </w:pPr>
      <w:r w:rsidRPr="00960E63">
        <w:rPr>
          <w:rFonts w:asciiTheme="minorHAnsi" w:hAnsiTheme="minorHAnsi" w:cs="Arial"/>
        </w:rPr>
        <w:t>Vérifier la continuité électrique des PE.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807"/>
        <w:gridCol w:w="3002"/>
        <w:gridCol w:w="2010"/>
        <w:gridCol w:w="711"/>
        <w:gridCol w:w="827"/>
      </w:tblGrid>
      <w:tr w:rsidR="008F02B4" w:rsidRPr="00210C7D" w:rsidTr="00BF4836">
        <w:trPr>
          <w:trHeight w:val="3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Réglage du contrôleur d’installation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Valeur attendue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Zones de contrôle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Valeur affichée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Conforme</w:t>
            </w:r>
          </w:p>
        </w:tc>
      </w:tr>
      <w:tr w:rsidR="008F02B4" w:rsidRPr="00210C7D" w:rsidTr="00BF4836">
        <w:trPr>
          <w:trHeight w:val="33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Armoire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OUI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NON</w:t>
            </w:r>
          </w:p>
        </w:tc>
      </w:tr>
      <w:tr w:rsidR="008F02B4" w:rsidRPr="00210C7D" w:rsidTr="00BF4836">
        <w:trPr>
          <w:trHeight w:val="33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Mât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OUI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NON</w:t>
            </w:r>
          </w:p>
        </w:tc>
      </w:tr>
    </w:tbl>
    <w:p w:rsidR="008F02B4" w:rsidRDefault="008F02B4" w:rsidP="00C877D0"/>
    <w:p w:rsidR="009A200D" w:rsidRDefault="009A200D" w:rsidP="00960E63">
      <w:pPr>
        <w:pStyle w:val="Paragraphedeliste"/>
        <w:numPr>
          <w:ilvl w:val="0"/>
          <w:numId w:val="25"/>
        </w:numPr>
      </w:pPr>
      <w:r>
        <w:t xml:space="preserve">Effectuer la mise en service </w:t>
      </w:r>
      <w:r w:rsidR="008F02B4">
        <w:t>en contrôlant en amont et en aval des disjoncteurs</w:t>
      </w:r>
    </w:p>
    <w:p w:rsidR="00006383" w:rsidRDefault="00006383" w:rsidP="00C877D0"/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3"/>
        <w:gridCol w:w="3082"/>
        <w:gridCol w:w="2043"/>
        <w:gridCol w:w="672"/>
        <w:gridCol w:w="749"/>
      </w:tblGrid>
      <w:tr w:rsidR="008F02B4" w:rsidRPr="00210C7D" w:rsidTr="00740749">
        <w:trPr>
          <w:trHeight w:val="33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 xml:space="preserve">Réglage </w:t>
            </w:r>
            <w:r w:rsidR="00BF4836" w:rsidRPr="00210C7D">
              <w:rPr>
                <w:rFonts w:asciiTheme="minorHAnsi" w:hAnsiTheme="minorHAnsi" w:cs="Arial"/>
                <w:b/>
                <w:sz w:val="22"/>
                <w:szCs w:val="22"/>
              </w:rPr>
              <w:t>de l’appareil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mesure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Appareil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Valeurs attendues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Valeur affichée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Conforme</w:t>
            </w:r>
          </w:p>
        </w:tc>
      </w:tr>
      <w:tr w:rsidR="008F02B4" w:rsidRPr="00210C7D" w:rsidTr="00740749">
        <w:trPr>
          <w:trHeight w:val="33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740749">
            <w:pPr>
              <w:pStyle w:val="Correctiontop"/>
            </w:pPr>
            <w:r>
              <w:t>Multimètre en position voltmètre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740749">
            <w:pPr>
              <w:pStyle w:val="Correctiontop"/>
            </w:pPr>
            <w:r>
              <w:t>I1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740749" w:rsidP="00740749">
            <w:pPr>
              <w:pStyle w:val="Correctiontop"/>
            </w:pPr>
            <w:r>
              <w:t>230 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F02B4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740749">
            <w:pPr>
              <w:pStyle w:val="Correctiontop"/>
            </w:pPr>
            <w:r>
              <w:t>Q1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740749" w:rsidP="00740749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F02B4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740749">
            <w:pPr>
              <w:pStyle w:val="Correctiontop"/>
            </w:pPr>
            <w:r>
              <w:t>Q2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740749" w:rsidP="00740749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740749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9" w:rsidRPr="00210C7D" w:rsidRDefault="00863C3B" w:rsidP="00740749">
            <w:pPr>
              <w:pStyle w:val="Correctiontop"/>
            </w:pPr>
            <w:r>
              <w:t>Q3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9" w:rsidRPr="00210C7D" w:rsidRDefault="00740749" w:rsidP="00740749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63C3B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pStyle w:val="Correctiontop"/>
            </w:pPr>
            <w:r>
              <w:t>KM1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63C3B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pStyle w:val="Correctiontop"/>
            </w:pPr>
            <w:r>
              <w:t>KM2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</w:tbl>
    <w:p w:rsidR="008F02B4" w:rsidRDefault="008F02B4" w:rsidP="00C877D0"/>
    <w:p w:rsidR="008F02B4" w:rsidRDefault="008F02B4" w:rsidP="00960E63">
      <w:pPr>
        <w:pStyle w:val="Paragraphedeliste"/>
        <w:numPr>
          <w:ilvl w:val="0"/>
          <w:numId w:val="25"/>
        </w:numPr>
        <w:jc w:val="left"/>
      </w:pPr>
      <w:r>
        <w:t xml:space="preserve">A partir du didacticiel vidéo, indiquer le rôle de </w:t>
      </w:r>
      <w:r w:rsidR="00793373">
        <w:t xml:space="preserve">l’interrupteur </w:t>
      </w:r>
      <w:r w:rsidR="00FB063A">
        <w:t>crépusculaire</w:t>
      </w:r>
    </w:p>
    <w:p w:rsidR="00BF4836" w:rsidRDefault="00BF483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BF4836" w:rsidTr="00BF4836">
        <w:tc>
          <w:tcPr>
            <w:tcW w:w="9596" w:type="dxa"/>
          </w:tcPr>
          <w:p w:rsidR="00BF4836" w:rsidRDefault="00BF4836" w:rsidP="00BF4836">
            <w:pPr>
              <w:pStyle w:val="Correctiontop"/>
            </w:pPr>
          </w:p>
          <w:p w:rsidR="00BF4836" w:rsidRDefault="00BF4836" w:rsidP="00BF4836">
            <w:pPr>
              <w:pStyle w:val="Correctiontop"/>
            </w:pPr>
            <w:r>
              <w:t>Elle calcule les heures et lever du soleil en fonction de sa position et du fuseau horaire</w:t>
            </w:r>
          </w:p>
          <w:p w:rsidR="00BF4836" w:rsidRDefault="00BF4836" w:rsidP="00BF4836">
            <w:pPr>
              <w:pStyle w:val="Correctiontop"/>
            </w:pPr>
          </w:p>
        </w:tc>
      </w:tr>
    </w:tbl>
    <w:p w:rsidR="00556C3D" w:rsidRDefault="00556C3D" w:rsidP="00960E63">
      <w:pPr>
        <w:pStyle w:val="Paragraphedeliste"/>
        <w:numPr>
          <w:ilvl w:val="0"/>
          <w:numId w:val="25"/>
        </w:numPr>
        <w:jc w:val="left"/>
      </w:pPr>
      <w:r>
        <w:t xml:space="preserve">Effectuer la mise en route conformément à la documentation. </w:t>
      </w:r>
    </w:p>
    <w:p w:rsidR="00556C3D" w:rsidRDefault="00556C3D">
      <w:pPr>
        <w:jc w:val="left"/>
      </w:pPr>
    </w:p>
    <w:p w:rsidR="00824D8D" w:rsidRDefault="00824D8D" w:rsidP="00824D8D">
      <w:r>
        <w:rPr>
          <w:noProof/>
        </w:rPr>
        <w:drawing>
          <wp:anchor distT="0" distB="0" distL="114300" distR="114300" simplePos="0" relativeHeight="251742208" behindDoc="0" locked="0" layoutInCell="1" allowOverlap="1" wp14:anchorId="72590CDA" wp14:editId="5D4EF065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7" name="Image 7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D8D" w:rsidRDefault="00824D8D" w:rsidP="00824D8D">
      <w:r>
        <w:t>Faites valider par votre professeur</w:t>
      </w:r>
    </w:p>
    <w:p w:rsidR="00824D8D" w:rsidRDefault="00824D8D">
      <w:pPr>
        <w:jc w:val="left"/>
      </w:pPr>
    </w:p>
    <w:p w:rsidR="00351623" w:rsidRDefault="00556C3D" w:rsidP="00960E63">
      <w:pPr>
        <w:pStyle w:val="Paragraphedeliste"/>
        <w:numPr>
          <w:ilvl w:val="0"/>
          <w:numId w:val="25"/>
        </w:numPr>
        <w:jc w:val="left"/>
      </w:pPr>
      <w:r>
        <w:lastRenderedPageBreak/>
        <w:t>E</w:t>
      </w:r>
      <w:r w:rsidR="00BF4836">
        <w:t>ffectuer une marche forcée</w:t>
      </w:r>
      <w:r w:rsidR="00351623">
        <w:t xml:space="preserve"> pour vérifier le fonctionnement de vos mâts d’éclairage</w:t>
      </w:r>
    </w:p>
    <w:p w:rsidR="00351623" w:rsidRDefault="00351623">
      <w:pPr>
        <w:jc w:val="left"/>
      </w:pPr>
    </w:p>
    <w:p w:rsidR="00BF4836" w:rsidRDefault="00BF4836" w:rsidP="00960E63">
      <w:pPr>
        <w:pStyle w:val="Paragraphedeliste"/>
        <w:numPr>
          <w:ilvl w:val="0"/>
          <w:numId w:val="25"/>
        </w:numPr>
        <w:jc w:val="left"/>
      </w:pPr>
      <w:r>
        <w:t>En fonction du cahier des charges fourni, indiquer quel mode doit être sélectionné. Effectuer la programmation</w:t>
      </w:r>
      <w:r w:rsidR="000B3B38">
        <w:t xml:space="preserve"> en </w:t>
      </w:r>
      <w:r w:rsidR="00740749">
        <w:t>façade</w:t>
      </w:r>
      <w:r w:rsidR="00DB78F0">
        <w:t xml:space="preserve"> </w:t>
      </w:r>
    </w:p>
    <w:p w:rsidR="00BF4836" w:rsidRDefault="00BF483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BF4836" w:rsidTr="00BF4836">
        <w:tc>
          <w:tcPr>
            <w:tcW w:w="9596" w:type="dxa"/>
          </w:tcPr>
          <w:p w:rsidR="008506A9" w:rsidRDefault="008506A9" w:rsidP="00BF4836">
            <w:pPr>
              <w:pStyle w:val="Correctiontop"/>
            </w:pPr>
          </w:p>
          <w:p w:rsidR="00BF4836" w:rsidRDefault="00BF4836" w:rsidP="00BF4836">
            <w:pPr>
              <w:pStyle w:val="Correctiontop"/>
            </w:pPr>
            <w:r>
              <w:t>Mode 1</w:t>
            </w:r>
          </w:p>
          <w:p w:rsidR="008506A9" w:rsidRDefault="008506A9" w:rsidP="00BF4836">
            <w:pPr>
              <w:pStyle w:val="Correctiontop"/>
            </w:pPr>
          </w:p>
        </w:tc>
      </w:tr>
    </w:tbl>
    <w:p w:rsidR="00AC13AC" w:rsidRDefault="00AC13AC">
      <w:pPr>
        <w:jc w:val="left"/>
      </w:pPr>
    </w:p>
    <w:p w:rsidR="00CE3DDF" w:rsidRDefault="00CE3DDF" w:rsidP="00884A70"/>
    <w:p w:rsidR="005E77A3" w:rsidRDefault="00614542" w:rsidP="00960E63">
      <w:pPr>
        <w:pStyle w:val="Paragraphedeliste"/>
        <w:numPr>
          <w:ilvl w:val="0"/>
          <w:numId w:val="25"/>
        </w:numPr>
      </w:pPr>
      <w:r>
        <w:t xml:space="preserve">A l’aide d’une pince </w:t>
      </w:r>
      <w:proofErr w:type="spellStart"/>
      <w:r>
        <w:t>wattmètrique</w:t>
      </w:r>
      <w:proofErr w:type="spellEnd"/>
      <w:r>
        <w:t xml:space="preserve">, effectuer un </w:t>
      </w:r>
      <w:r w:rsidR="00481E52">
        <w:t>relevé</w:t>
      </w:r>
      <w:r>
        <w:t xml:space="preserve"> de consommation</w:t>
      </w:r>
      <w:r w:rsidR="008506A9">
        <w:t>. Vérifier le résultat avec la centrale de mesures.</w:t>
      </w:r>
    </w:p>
    <w:p w:rsidR="000A2EE7" w:rsidRDefault="000A2EE7" w:rsidP="00884A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F720F5" w:rsidTr="00F720F5">
        <w:tc>
          <w:tcPr>
            <w:tcW w:w="9596" w:type="dxa"/>
          </w:tcPr>
          <w:p w:rsidR="00F720F5" w:rsidRDefault="00C172E3" w:rsidP="00902CFF">
            <w:pPr>
              <w:pStyle w:val="Correctiontop"/>
            </w:pPr>
            <w:r>
              <w:t>0,15 A</w:t>
            </w:r>
          </w:p>
          <w:p w:rsidR="00F720F5" w:rsidRDefault="00F720F5" w:rsidP="00884A70"/>
        </w:tc>
      </w:tr>
    </w:tbl>
    <w:p w:rsidR="000A2EE7" w:rsidRDefault="000A2EE7" w:rsidP="008506A9"/>
    <w:p w:rsidR="00863C3B" w:rsidRDefault="00863C3B" w:rsidP="00655F37">
      <w:pPr>
        <w:pStyle w:val="Paragraphedeliste"/>
        <w:numPr>
          <w:ilvl w:val="0"/>
          <w:numId w:val="25"/>
        </w:numPr>
      </w:pPr>
      <w:r>
        <w:t>En déduire si le cahier des charges est respecté</w:t>
      </w:r>
      <w:r w:rsidR="00655F37">
        <w:t xml:space="preserve"> au niveau de l’</w:t>
      </w:r>
      <w:r w:rsidR="00E5063F">
        <w:t>efficacité</w:t>
      </w:r>
      <w:r w:rsidR="00655F37">
        <w:t xml:space="preserve"> lumineuse</w:t>
      </w:r>
    </w:p>
    <w:p w:rsidR="00655F37" w:rsidRDefault="00655F37" w:rsidP="00655F37">
      <w:pPr>
        <w:pStyle w:val="Paragraphedeliste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01"/>
      </w:tblGrid>
      <w:tr w:rsidR="00655F37" w:rsidTr="00655F37">
        <w:tc>
          <w:tcPr>
            <w:tcW w:w="9601" w:type="dxa"/>
          </w:tcPr>
          <w:p w:rsidR="00655F37" w:rsidRDefault="00655F37" w:rsidP="00655F37">
            <w:pPr>
              <w:pStyle w:val="Correctiontop"/>
            </w:pPr>
          </w:p>
          <w:p w:rsidR="00655F37" w:rsidRDefault="00655F37" w:rsidP="00655F37">
            <w:pPr>
              <w:pStyle w:val="Correctiontop"/>
            </w:pPr>
            <w:r>
              <w:t>E= F/P= 4534/35 = 127 &gt; 70 lm/W demandés</w:t>
            </w:r>
          </w:p>
          <w:p w:rsidR="00655F37" w:rsidRDefault="00655F37" w:rsidP="00655F37">
            <w:pPr>
              <w:pStyle w:val="Correctiontop"/>
            </w:pPr>
          </w:p>
        </w:tc>
      </w:tr>
    </w:tbl>
    <w:p w:rsidR="00655F37" w:rsidRDefault="00655F37" w:rsidP="00CA1482">
      <w:pPr>
        <w:pStyle w:val="Paragraphedeliste"/>
      </w:pPr>
      <w:bookmarkStart w:id="3" w:name="_GoBack"/>
      <w:bookmarkEnd w:id="3"/>
    </w:p>
    <w:sectPr w:rsidR="00655F37" w:rsidSect="004E5DB8">
      <w:headerReference w:type="default" r:id="rId19"/>
      <w:footerReference w:type="default" r:id="rId20"/>
      <w:pgSz w:w="11908" w:h="16838" w:code="9"/>
      <w:pgMar w:top="851" w:right="1151" w:bottom="426" w:left="1151" w:header="284" w:footer="35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22" w:rsidRDefault="009A4222" w:rsidP="00B7608F">
      <w:r>
        <w:separator/>
      </w:r>
    </w:p>
    <w:p w:rsidR="009A4222" w:rsidRDefault="009A4222" w:rsidP="00B7608F"/>
  </w:endnote>
  <w:endnote w:type="continuationSeparator" w:id="0">
    <w:p w:rsidR="009A4222" w:rsidRDefault="009A4222" w:rsidP="00B7608F">
      <w:r>
        <w:continuationSeparator/>
      </w:r>
    </w:p>
    <w:p w:rsidR="009A4222" w:rsidRDefault="009A4222" w:rsidP="00B76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-229464522"/>
      <w:docPartObj>
        <w:docPartGallery w:val="Page Numbers (Bottom of Page)"/>
        <w:docPartUnique/>
      </w:docPartObj>
    </w:sdtPr>
    <w:sdtEndPr/>
    <w:sdtContent>
      <w:p w:rsidR="00824D8D" w:rsidRPr="005272E5" w:rsidRDefault="00824D8D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>
          <w:rPr>
            <w:noProof/>
          </w:rPr>
          <w:drawing>
            <wp:anchor distT="0" distB="0" distL="114300" distR="114300" simplePos="0" relativeHeight="251816960" behindDoc="0" locked="0" layoutInCell="1" allowOverlap="1" wp14:anchorId="70C2EF09" wp14:editId="01593159">
              <wp:simplePos x="0" y="0"/>
              <wp:positionH relativeFrom="column">
                <wp:posOffset>5963871</wp:posOffset>
              </wp:positionH>
              <wp:positionV relativeFrom="paragraph">
                <wp:posOffset>-2498725</wp:posOffset>
              </wp:positionV>
              <wp:extent cx="430306" cy="2537842"/>
              <wp:effectExtent l="0" t="0" r="8255" b="0"/>
              <wp:wrapNone/>
              <wp:docPr id="45" name="Image 45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55C6C739" wp14:editId="45D5AFC6">
                  <wp:simplePos x="0" y="0"/>
                  <wp:positionH relativeFrom="leftMargin">
                    <wp:posOffset>516255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20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4D8D" w:rsidRPr="004666A9" w:rsidRDefault="00824D8D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Pr="005A3C00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5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C6C739" id="Rectangle 43" o:spid="_x0000_s1027" style="position:absolute;left:0;text-align:left;margin-left:40.65pt;margin-top:-10.85pt;width:20pt;height:27.6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03ggIAABQFAAAOAAAAZHJzL2Uyb0RvYy54bWysVNFu0zAUfUfiHyy/d0m6dHTR0mlqWoQ0&#10;YGLwAY7jNBaObWy36Zj4d67tpKPwghB5SK7t6+Nzj8/Nze2xF+jAjOVKlji7SDFikqqGy12Jv3ze&#10;zpYYWUdkQ4SSrMRPzOLb1etXN4Mu2Fx1SjTMIACRthh0iTvndJEklnasJ/ZCaSZhsVWmJw6GZpc0&#10;hgyA3otknqZXyaBMo42izFqYreIiXgX8tmXUfWxbyxwSJQZuLrxNeNf+naxuSLEzRHecjjTIP7Do&#10;CZdw6AmqIo6gveF/QPWcGmVV6y6o6hPVtpyyUANUk6W/VfPYEc1CLSCO1SeZ7P+DpR8ODwbxpsRz&#10;kEeSHu7oE6hG5E4wlF96gQZtC8h71A/Gl2j1vaJfLZJq3UEauzNGDR0jDdDKfH5ytsEPLGxF9fBe&#10;NQBP9k4FrY6t6T0gqICO4UqeTlfCjg5RmJwv8jQFZhSWLhfpAlj6E0gxbdbGurdM9cgHJTbAPYCT&#10;w711MXVK8WdJteVCwDwphERDia8X80XYYJXgjV8MNZpdvRYGHYj3TXgiqtAdGWdHIjamBlJnGD13&#10;YG3B+xIvI0I41iu1kU2IHeEixlCRkP5kKByIj1G00PN1er1Zbpb5LJ9fbWZ5WlWzu+06n11tszeL&#10;6rJar6vsh+eX5UXHm4ZJX8dk5yz/O7uMjRWNeDL0WUljrVGAbXgmFV7US85pBGGgqukbqgsW8a6I&#10;7nLH+giCeKvUqnkCsxgVWxV+LRB0ynzHaIA2LbH9tieGYSTeSTCc7+kpMFNQTwGRFLaWuMYohmsX&#10;e3+vDd91gJyFa5XqDkzZ8mCYFxZA2Q+g9QL58Tfhe/vXcch6+ZmtfgIAAP//AwBQSwMEFAAGAAgA&#10;AAAhAEuBrm3fAAAACQEAAA8AAABkcnMvZG93bnJldi54bWxMj8tOwzAQRfeV+AdrkNi1zkMpUYhT&#10;AVIrIbKhVELs3HiIA/E4it02/XucFSxn5ujOueVmMj074+g6SwLiVQQMqbGqo1bA4X27zIE5L0nJ&#10;3hIKuKKDTXWzKGWh7IXe8Lz3LQsh5AopQHs/FJy7RqORbmUHpHD7sqORPoxjy9UoLyHc9DyJojU3&#10;sqPwQcsBnzU2P/uTEaAw46+7p/xTv9Tf17rOPnaHLQlxdzs9PgDzOPk/GGb9oA5VcDraEynHegF5&#10;nAZSwDKJ74HNQDJvjgLSNANelfx/g+oXAAD//wMAUEsBAi0AFAAGAAgAAAAhALaDOJL+AAAA4QEA&#10;ABMAAAAAAAAAAAAAAAAAAAAAAFtDb250ZW50X1R5cGVzXS54bWxQSwECLQAUAAYACAAAACEAOP0h&#10;/9YAAACUAQAACwAAAAAAAAAAAAAAAAAvAQAAX3JlbHMvLnJlbHNQSwECLQAUAAYACAAAACEAVHtt&#10;N4ICAAAUBQAADgAAAAAAAAAAAAAAAAAuAgAAZHJzL2Uyb0RvYy54bWxQSwECLQAUAAYACAAAACEA&#10;S4Gubd8AAAAJAQAADwAAAAAAAAAAAAAAAADcBAAAZHJzL2Rvd25yZXYueG1sUEsFBgAAAAAEAAQA&#10;8wAAAOgFAAAAAA==&#10;" filled="f">
                  <v:stroke opacity="0"/>
                  <v:textbox inset="0,0,0,0">
                    <w:txbxContent>
                      <w:p w:rsidR="00824D8D" w:rsidRPr="004666A9" w:rsidRDefault="00824D8D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Pr="005A3C00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5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14912" behindDoc="0" locked="0" layoutInCell="1" allowOverlap="1" wp14:anchorId="31C50A9C" wp14:editId="6F34C7AE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17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1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87F899" id="Group 40" o:spid="_x0000_s1026" style="position:absolute;margin-left:0;margin-top:-3.95pt;width:56pt;height:3.55pt;flip:y;z-index:251814912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MFeAMAAJAIAAAOAAAAZHJzL2Uyb0RvYy54bWy8Vm1v2zYQ/j5g/4Hgd0eWK78JUYrAdrIB&#10;3Vq03b7TFCURo0iNpCNnRf/7jkfJtZOu6Fqg+aDw5Xg8Ps9zd75+eWwVeRDWSaMLml5NKRGam1Lq&#10;uqB/vL+brChxnumSKaNFQR+Foy9vfv7puu9yMTONUaWwBJxol/ddQRvvuzxJHG9Ey9yV6YSGzcrY&#10;lnmY2jopLevBe6uS2XS6SHpjy84aLpyD1W3cpDfov6oE96+ryglPVEEhNo9fi999+CY31yyvLesa&#10;yYcw2DdE0TKp4dKTqy3zjBysfOaqldwaZyp/xU2bmKqSXOAb4DXp9Mlr7q05dPiWOu/r7gQTQPsE&#10;p292y39/eGOJLIG7JSWatcARXksyBKfv6hxs7m33rntj4wth+MrwvxxglzzdD/M6GpN9/5spwR87&#10;eIPgHCvbkkrJ7k+4DlcAAHJENh5PbIijJxwWl2kKDFPCYSubT1fzSBZvgNFwaLJ6QQnszWOkLOfN&#10;bjiazlLQXTi4TMOphOXh7iHeIb6gERCd+4Sr+z5c3zWsE0iXC5iNuEIkEde3oEamayVIhlGF68Fu&#10;BNZFVIk2mwbMxK21pm8EKyGs+IqLA2HigJPPwxyYGsBdLCGCc5xGgLM5UP4ZkFjeWefvhWlJGBTU&#10;QuBIF3t45XzEczQJFzmjZHknlcJJSF2xUZY8MEg6xrnQfjawcGGpNOkLup7P5uj8Yg8LwFd5aaWH&#10;CqJkW9DVNPxFmQTgdrrE/PZMqjgGISiNMojgRQ3sTfkIQFoTywOUMxg0xv5DSQ+loaDu7wOzghL1&#10;qwYy1mkGkiMeJwDiDCb2fGd/vsM0B1cF9ZTE4cbH+nPorKwbuCmmgja3kCeVRHwDuTGqIViQ6Y/S&#10;63rUa4gHNU0y5G+Q30bHQsCPeigEJ8mi9fvHDpL+QrHxyJcVi4XhlxGNQbvPcnzU7nKRRu0i3af8&#10;fiZd5y0LKG+M1qBiYyPY/yFkbYKKUTP/Q5z7OjpVhxYKXpR9eiZFWA8lC9NhDPekbyxOF9KHoj/o&#10;9osaZjlgAekYci6ggt3mw3q63q12q2ySzRa7STbdbie3d5tssrhLl/Pti+1ms00/hnRLs7yRZSl0&#10;ePHY+dLs6yrg0INjzzr1vhN6yaV3fCKEOP7HoKFzPE/BUFrCOqodewu0PTw2tOjQV8/naP/ph8TN&#10;vwAAAP//AwBQSwMEFAAGAAgAAAAhAJ/oDIncAAAABQEAAA8AAABkcnMvZG93bnJldi54bWxMj0FL&#10;w0AQhe+C/2EZwYu0m/ZQY8ymqKUgCEJjQbxNs2MSzM6G7DaN/nqnJz2+94b3vsnXk+vUSENoPRtY&#10;zBNQxJW3LdcG9m/bWQoqRGSLnWcy8E0B1sXlRY6Z9Sfe0VjGWkkJhwwNNDH2mdahashhmPueWLJP&#10;PziMIoda2wFPUu46vUySlXbYsiw02NNTQ9VXeXQGbP3C+5vH53Kz+Rhftz+r9J11Zcz11fRwDyrS&#10;FP+O4Ywv6FAI08Ef2QbVGZBHooHZ7R2oc7pYinEQIwVd5Po/ffELAAD//wMAUEsBAi0AFAAGAAgA&#10;AAAhALaDOJL+AAAA4QEAABMAAAAAAAAAAAAAAAAAAAAAAFtDb250ZW50X1R5cGVzXS54bWxQSwEC&#10;LQAUAAYACAAAACEAOP0h/9YAAACUAQAACwAAAAAAAAAAAAAAAAAvAQAAX3JlbHMvLnJlbHNQSwEC&#10;LQAUAAYACAAAACEAe0/DBXgDAACQCAAADgAAAAAAAAAAAAAAAAAuAgAAZHJzL2Uyb0RvYy54bWxQ&#10;SwECLQAUAAYACAAAACEAn+gMidwAAAAFAQAADwAAAAAAAAAAAAAAAADSBQAAZHJzL2Rvd25yZXYu&#10;eG1sUEsFBgAAAAAEAAQA8wAAANsGAAAAAA==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T8wgAAANsAAAAPAAAAZHJzL2Rvd25yZXYueG1sRI9Ba8Mw&#10;DIXvg/0Ho8Fuq9MNxsjqlhDoOnZbW3YWsRKHxnKw3ST999NhsJvEe3rv02a3+EFNFFMf2MB6VYAi&#10;boLtuTNwPu2f3kCljGxxCEwGbpRgt72/22Bpw8zfNB1zpySEU4kGXM5jqXVqHHlMqzASi9aG6DHL&#10;GjttI84S7gf9XBSv2mPP0uBwpNpRczlevYEvd6hfPuJPXYVLf2qrTk/ruTXm8WGp3kFlWvK/+e/6&#10;0wq+wMovMoDe/gIAAP//AwBQSwECLQAUAAYACAAAACEA2+H2y+4AAACFAQAAEwAAAAAAAAAAAAAA&#10;AAAAAAAAW0NvbnRlbnRfVHlwZXNdLnhtbFBLAQItABQABgAIAAAAIQBa9CxbvwAAABUBAAALAAAA&#10;AAAAAAAAAAAAAB8BAABfcmVscy8ucmVsc1BLAQItABQABgAIAAAAIQAUUqT8wgAAANsAAAAPAAAA&#10;AAAAAAAAAAAAAAcCAABkcnMvZG93bnJldi54bWxQSwUGAAAAAAMAAwC3AAAA9gIAAAAA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Z1wwAAANsAAAAPAAAAZHJzL2Rvd25yZXYueG1sRE9LSwMx&#10;EL4X/A9hBG82W+3DbpsWlQqCeNiuhx6nm+nu4mYSkthd/70pCL3Nx/ec9XYwnTiTD61lBZNxBoK4&#10;srrlWsFX+Xb/BCJEZI2dZVLwSwG2m5vRGnNtey7ovI+1SCEcclTQxOhyKUPVkMEwto44cSfrDcYE&#10;fS21xz6Fm04+ZNlcGmw5NTTo6LWh6nv/YxR8uN3kOHuR5aEsHz+nB+uL3i2UursdnlcgIg3xKv53&#10;v+s0fwmXX9IBcvMHAAD//wMAUEsBAi0AFAAGAAgAAAAhANvh9svuAAAAhQEAABMAAAAAAAAAAAAA&#10;AAAAAAAAAFtDb250ZW50X1R5cGVzXS54bWxQSwECLQAUAAYACAAAACEAWvQsW78AAAAVAQAACwAA&#10;AAAAAAAAAAAAAAAfAQAAX3JlbHMvLnJlbHNQSwECLQAUAAYACAAAACEAp4UmdcMAAADbAAAADwAA&#10;AAAAAAAAAAAAAAAHAgAAZHJzL2Rvd25yZXYueG1sUEsFBgAAAAADAAMAtwAAAPcCAAAAAA==&#10;" strokecolor="white [3212]"/>
                  <w10:wrap anchorx="margin"/>
                </v:group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13888" behindDoc="0" locked="0" layoutInCell="1" allowOverlap="1" wp14:anchorId="56DD4337" wp14:editId="0168692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2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5570616" id="AutoShape 44" o:spid="_x0000_s1026" type="#_x0000_t32" style="position:absolute;margin-left:-2.25pt;margin-top:-1.6pt;width:486.3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Pv9AEAADoEAAAOAAAAZHJzL2Uyb0RvYy54bWysU9uO0zAQfUfiHyy/07TVqqCo6Qp1gZcF&#10;Knb5gKljNxa2x7K9Tfr3jJ00XIUE4sXyZc45M2fG29vBGnaWIWp0DV8tlpxJJ7DV7tTwz49vX7zi&#10;LCZwLRh0suEXGfnt7vmzbe9rucYOTSsDIxIX6943vEvJ11UVRSctxAV66ehRYbCQ6BhOVRugJ3Zr&#10;qvVyual6DK0PKGSMdHs3PvJd4VdKivRRqSgTMw2n3FJZQ1mPea12W6hPAXynxZQG/EMWFrQj0Znq&#10;DhKwp6B/obJaBIyo0kKgrVApLWSpgapZLX+q5qEDL0stZE70s03x/9GKD+dDYLql3q05c2CpR6+f&#10;EhZpdnOTDep9rClu7w4hlygG9+DvUXyJzOG+A3eSJfrx4gm8yojqB0g+RE8yx/49thQDJFDcGlSw&#10;mZJ8YENpymVuihwSE3S5Wb3ckDWcietbBfUV6ENM7yRaljcNjymAPnVpj85R6zGsigyc72PKaUF9&#10;BWRV4/LaSWjfuLYMQgJtxj2Fjs+UxgS+ljEaEtPFyJHlk1TkIKU6qpXZlXsT2Blo6kAI6dK62JJJ&#10;KTrDlDZmBi5Lmn8ETvEZKstc/w14RhRldGkGW+0w/E49DWMnKdMxfurqVHc244jt5RCu7aYBLQ5P&#10;nyn/gO/PBf7ty+++Ag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u1hPv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Pr="005272E5">
          <w:rPr>
            <w:color w:val="4A442A" w:themeColor="background2" w:themeShade="40"/>
          </w:rPr>
          <w:t xml:space="preserve">    Bac professionnel MELEC </w:t>
        </w:r>
        <w:r w:rsidRPr="005272E5">
          <w:rPr>
            <w:color w:val="4A442A" w:themeColor="background2" w:themeShade="40"/>
          </w:rPr>
          <w:tab/>
        </w:r>
        <w:r w:rsidRPr="005272E5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  <w:t>Activité n°</w:t>
        </w:r>
        <w:r w:rsidR="003624E5">
          <w:rPr>
            <w:color w:val="4A442A" w:themeColor="background2" w:themeShade="4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22" w:rsidRDefault="009A4222" w:rsidP="00B7608F">
      <w:bookmarkStart w:id="0" w:name="_Hlk483901406"/>
      <w:bookmarkEnd w:id="0"/>
      <w:r>
        <w:separator/>
      </w:r>
    </w:p>
    <w:p w:rsidR="009A4222" w:rsidRDefault="009A4222" w:rsidP="00B7608F"/>
  </w:footnote>
  <w:footnote w:type="continuationSeparator" w:id="0">
    <w:p w:rsidR="009A4222" w:rsidRDefault="009A4222" w:rsidP="00B7608F">
      <w:r>
        <w:continuationSeparator/>
      </w:r>
    </w:p>
    <w:p w:rsidR="009A4222" w:rsidRDefault="009A4222" w:rsidP="00B76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D8D" w:rsidRPr="00820044" w:rsidRDefault="00824D8D" w:rsidP="00D0770A">
    <w:pPr>
      <w:pStyle w:val="En-tte"/>
    </w:pPr>
    <w:r>
      <w:t xml:space="preserve">Eclairage public   </w:t>
    </w:r>
    <w:r>
      <w:tab/>
    </w:r>
    <w:r>
      <w:tab/>
    </w:r>
    <w:r w:rsidR="00BA638C">
      <w:t>Installation du mât d’éclairage</w:t>
    </w:r>
    <w:r>
      <w:t xml:space="preserve"> </w:t>
    </w:r>
  </w:p>
  <w:p w:rsidR="00824D8D" w:rsidRPr="00D52179" w:rsidRDefault="00824D8D" w:rsidP="004E5DB8">
    <w:pPr>
      <w:pStyle w:val="En-tte"/>
      <w:tabs>
        <w:tab w:val="clear" w:pos="9072"/>
        <w:tab w:val="left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811840" behindDoc="0" locked="0" layoutInCell="1" allowOverlap="1" wp14:anchorId="4485FDEB" wp14:editId="636AF736">
              <wp:simplePos x="0" y="0"/>
              <wp:positionH relativeFrom="column">
                <wp:posOffset>-24765</wp:posOffset>
              </wp:positionH>
              <wp:positionV relativeFrom="paragraph">
                <wp:posOffset>71120</wp:posOffset>
              </wp:positionV>
              <wp:extent cx="6176010" cy="0"/>
              <wp:effectExtent l="0" t="0" r="0" b="0"/>
              <wp:wrapNone/>
              <wp:docPr id="5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601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1A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-1.95pt;margin-top:5.6pt;width:486.3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gxGwIAAJAEAAAOAAAAZHJzL2Uyb0RvYy54bWysVMGO0zAQvSPxD5bvNGm1W1DUdIW6LJcF&#10;VuzyAVPHSSxsj2W7Tfv3jJ00sICQQFys2J733sybcTY3J6PZUfqg0NZ8uSg5k1Zgo2xX8y9Pd6/e&#10;cBYi2AY0Wlnzswz8ZvvyxWZwlVxhj7qRnhGJDdXgat7H6KqiCKKXBsICnbR02aI3EGnru6LxMBC7&#10;0cWqLNfFgL5xHoUMgU5vx0u+zfxtK0X81LZBRqZrTrnFvPq87tNabDdQdR5cr8SUBvxDFgaUJdGZ&#10;6hYisINXv1AZJTwGbONCoCmwbZWQuQaqZln+VM1jD07mWsic4Gabwv+jFR+PD56ppubXnFkw1KK3&#10;h4hZmV1dJX8GFyoK29kHnyoUJ/vo7lF8DczirgfbyRz9dHYEXiZE8QySNsGRyn74gA3FAAlks06t&#10;N4mSbGCn3JPz3BN5ikzQ4Xr5ek3OcCYudwVUF6DzIb6XaFj6qHmIHlTXxx1aS51Hv8wycLwPMaUF&#10;1QWQVLVNa0Ctmjuldd6ksZM77dkRaGD23SoT6IOhzMez1XVZ5rEhtjylKTxzP2PqJTTvbJPHK4LS&#10;4zdhRlWqbsrp4s7oc4hnLcfkPsuW+kIOjEXMWmMaIIS0cZXdTqQUnWAtFTIDy5z8H4FTfILK/Fr+&#10;BjwjsjLaOIONsuh/px5P44BQpmP8NCxT3cmMPTbnB3+ZIhr7bO70RNO7+nGf4d9/JNtvAAAA//8D&#10;AFBLAwQUAAYACAAAACEAcqYwPt0AAAAIAQAADwAAAGRycy9kb3ducmV2LnhtbEyPwU7DMBBE70j8&#10;g7VI3FqnqVSSEKdChXLpqQEhjm68xFHjdRS7beDrWcQBjjszmn1TrifXizOOofOkYDFPQCA13nTU&#10;Knh92c4yECFqMrr3hAo+McC6ur4qdWH8hfZ4rmMruIRCoRXYGIdCytBYdDrM/YDE3ocfnY58jq00&#10;o75wuetlmiQr6XRH/MHqATcWm2N9cgr2x/5tF+qn3fM2pPnXu6VN9rhU6vZmergHEXGKf2H4wWd0&#10;qJjp4E9kgugVzJY5J1lfpCDYz1fZHYjDryCrUv4fUH0DAAD//wMAUEsBAi0AFAAGAAgAAAAhALaD&#10;OJL+AAAA4QEAABMAAAAAAAAAAAAAAAAAAAAAAFtDb250ZW50X1R5cGVzXS54bWxQSwECLQAUAAYA&#10;CAAAACEAOP0h/9YAAACUAQAACwAAAAAAAAAAAAAAAAAvAQAAX3JlbHMvLnJlbHNQSwECLQAUAAYA&#10;CAAAACEA3KQoMRsCAACQBAAADgAAAAAAAAAAAAAAAAAuAgAAZHJzL2Uyb0RvYy54bWxQSwECLQAU&#10;AAYACAAAACEAcqYwPt0AAAAIAQAADwAAAAAAAAAAAAAAAAB1BAAAZHJzL2Rvd25yZXYueG1sUEsF&#10;BgAAAAAEAAQA8wAAAH8FAAAAAA==&#10;" strokecolor="#484329 [814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7BA7B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13BEB"/>
    <w:multiLevelType w:val="hybridMultilevel"/>
    <w:tmpl w:val="BA26F7E2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829303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7F4C5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1A3770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59DC"/>
    <w:multiLevelType w:val="hybridMultilevel"/>
    <w:tmpl w:val="A858B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762"/>
    <w:multiLevelType w:val="hybridMultilevel"/>
    <w:tmpl w:val="EE782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E12"/>
    <w:multiLevelType w:val="hybridMultilevel"/>
    <w:tmpl w:val="AA680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321"/>
    <w:multiLevelType w:val="hybridMultilevel"/>
    <w:tmpl w:val="09869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2A9A"/>
    <w:multiLevelType w:val="hybridMultilevel"/>
    <w:tmpl w:val="90B6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55C59"/>
    <w:multiLevelType w:val="multilevel"/>
    <w:tmpl w:val="116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96AFE"/>
    <w:multiLevelType w:val="hybridMultilevel"/>
    <w:tmpl w:val="E4B6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941"/>
    <w:multiLevelType w:val="hybridMultilevel"/>
    <w:tmpl w:val="0166F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3600"/>
    <w:multiLevelType w:val="hybridMultilevel"/>
    <w:tmpl w:val="A61AAD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47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BF250A"/>
    <w:multiLevelType w:val="hybridMultilevel"/>
    <w:tmpl w:val="62BC2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D5AB6"/>
    <w:multiLevelType w:val="hybridMultilevel"/>
    <w:tmpl w:val="8DDEF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018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D573FD0"/>
    <w:multiLevelType w:val="hybridMultilevel"/>
    <w:tmpl w:val="87C63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34A01"/>
    <w:multiLevelType w:val="hybridMultilevel"/>
    <w:tmpl w:val="88C09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656C9"/>
    <w:multiLevelType w:val="hybridMultilevel"/>
    <w:tmpl w:val="6916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42186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1A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55D6EF7"/>
    <w:multiLevelType w:val="multilevel"/>
    <w:tmpl w:val="A7B69B8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00C535B"/>
    <w:multiLevelType w:val="hybridMultilevel"/>
    <w:tmpl w:val="AB2C4AF4"/>
    <w:lvl w:ilvl="0" w:tplc="040C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5" w15:restartNumberingAfterBreak="0">
    <w:nsid w:val="721259EE"/>
    <w:multiLevelType w:val="hybridMultilevel"/>
    <w:tmpl w:val="AD68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6A58"/>
    <w:multiLevelType w:val="hybridMultilevel"/>
    <w:tmpl w:val="0E12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3"/>
  </w:num>
  <w:num w:numId="5">
    <w:abstractNumId w:val="17"/>
  </w:num>
  <w:num w:numId="6">
    <w:abstractNumId w:val="22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25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8"/>
  </w:num>
  <w:num w:numId="20">
    <w:abstractNumId w:val="1"/>
  </w:num>
  <w:num w:numId="21">
    <w:abstractNumId w:val="18"/>
  </w:num>
  <w:num w:numId="22">
    <w:abstractNumId w:val="19"/>
  </w:num>
  <w:num w:numId="23">
    <w:abstractNumId w:val="21"/>
  </w:num>
  <w:num w:numId="24">
    <w:abstractNumId w:val="16"/>
  </w:num>
  <w:num w:numId="25">
    <w:abstractNumId w:val="5"/>
  </w:num>
  <w:num w:numId="26">
    <w:abstractNumId w:val="13"/>
  </w:num>
  <w:num w:numId="2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3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3"/>
    <w:rsid w:val="00006383"/>
    <w:rsid w:val="00014EA2"/>
    <w:rsid w:val="00022D6F"/>
    <w:rsid w:val="000307EE"/>
    <w:rsid w:val="000330A1"/>
    <w:rsid w:val="0003496D"/>
    <w:rsid w:val="00043992"/>
    <w:rsid w:val="00065F94"/>
    <w:rsid w:val="0007477E"/>
    <w:rsid w:val="000761D6"/>
    <w:rsid w:val="00076E3B"/>
    <w:rsid w:val="00083223"/>
    <w:rsid w:val="00084BD1"/>
    <w:rsid w:val="000A2B25"/>
    <w:rsid w:val="000A2EE7"/>
    <w:rsid w:val="000B1410"/>
    <w:rsid w:val="000B20A8"/>
    <w:rsid w:val="000B3B38"/>
    <w:rsid w:val="000B441E"/>
    <w:rsid w:val="000D3B13"/>
    <w:rsid w:val="000E629F"/>
    <w:rsid w:val="0010003D"/>
    <w:rsid w:val="0010149D"/>
    <w:rsid w:val="001060D3"/>
    <w:rsid w:val="0010647C"/>
    <w:rsid w:val="00124C24"/>
    <w:rsid w:val="00130AF4"/>
    <w:rsid w:val="00131123"/>
    <w:rsid w:val="00134134"/>
    <w:rsid w:val="001353C9"/>
    <w:rsid w:val="00136C5B"/>
    <w:rsid w:val="00142252"/>
    <w:rsid w:val="00154EE3"/>
    <w:rsid w:val="00166416"/>
    <w:rsid w:val="00166B37"/>
    <w:rsid w:val="00166C4F"/>
    <w:rsid w:val="001836F4"/>
    <w:rsid w:val="00190F1F"/>
    <w:rsid w:val="001A182C"/>
    <w:rsid w:val="001B764F"/>
    <w:rsid w:val="001B7B55"/>
    <w:rsid w:val="001C111D"/>
    <w:rsid w:val="001C1651"/>
    <w:rsid w:val="001C7714"/>
    <w:rsid w:val="001C7DBC"/>
    <w:rsid w:val="001D2D96"/>
    <w:rsid w:val="001D43DD"/>
    <w:rsid w:val="001D60E8"/>
    <w:rsid w:val="001E026D"/>
    <w:rsid w:val="001E4E7F"/>
    <w:rsid w:val="001E76E7"/>
    <w:rsid w:val="001F1954"/>
    <w:rsid w:val="001F370E"/>
    <w:rsid w:val="001F696F"/>
    <w:rsid w:val="00201766"/>
    <w:rsid w:val="002121FD"/>
    <w:rsid w:val="00220FA4"/>
    <w:rsid w:val="002258D7"/>
    <w:rsid w:val="00231758"/>
    <w:rsid w:val="0023313E"/>
    <w:rsid w:val="00244FBB"/>
    <w:rsid w:val="00246E18"/>
    <w:rsid w:val="00263B63"/>
    <w:rsid w:val="00270EE2"/>
    <w:rsid w:val="00280D35"/>
    <w:rsid w:val="00287DCC"/>
    <w:rsid w:val="002941E5"/>
    <w:rsid w:val="002A4247"/>
    <w:rsid w:val="002A522B"/>
    <w:rsid w:val="002B5298"/>
    <w:rsid w:val="002D13E5"/>
    <w:rsid w:val="002D6B40"/>
    <w:rsid w:val="002E458F"/>
    <w:rsid w:val="002F1264"/>
    <w:rsid w:val="002F5F44"/>
    <w:rsid w:val="002F7983"/>
    <w:rsid w:val="00300603"/>
    <w:rsid w:val="003028BC"/>
    <w:rsid w:val="0030573D"/>
    <w:rsid w:val="00305939"/>
    <w:rsid w:val="0031231D"/>
    <w:rsid w:val="00320A9A"/>
    <w:rsid w:val="00322771"/>
    <w:rsid w:val="00325AC1"/>
    <w:rsid w:val="00337E3C"/>
    <w:rsid w:val="00350DD9"/>
    <w:rsid w:val="00351623"/>
    <w:rsid w:val="003624E5"/>
    <w:rsid w:val="003663FA"/>
    <w:rsid w:val="003902EC"/>
    <w:rsid w:val="003965D5"/>
    <w:rsid w:val="003A41D4"/>
    <w:rsid w:val="003B0DFC"/>
    <w:rsid w:val="003D1819"/>
    <w:rsid w:val="003D3FB2"/>
    <w:rsid w:val="00400B0B"/>
    <w:rsid w:val="004053F2"/>
    <w:rsid w:val="004111A0"/>
    <w:rsid w:val="004273A6"/>
    <w:rsid w:val="00452C85"/>
    <w:rsid w:val="0045604C"/>
    <w:rsid w:val="0046330C"/>
    <w:rsid w:val="00465C12"/>
    <w:rsid w:val="004666A9"/>
    <w:rsid w:val="00474283"/>
    <w:rsid w:val="00476052"/>
    <w:rsid w:val="00476053"/>
    <w:rsid w:val="00477F9C"/>
    <w:rsid w:val="00481E52"/>
    <w:rsid w:val="00491136"/>
    <w:rsid w:val="00494646"/>
    <w:rsid w:val="00495E7C"/>
    <w:rsid w:val="00495F44"/>
    <w:rsid w:val="00496F5B"/>
    <w:rsid w:val="004B26D0"/>
    <w:rsid w:val="004C193A"/>
    <w:rsid w:val="004D508C"/>
    <w:rsid w:val="004D6E4D"/>
    <w:rsid w:val="004E5DB8"/>
    <w:rsid w:val="004F2DE4"/>
    <w:rsid w:val="004F6931"/>
    <w:rsid w:val="005005DB"/>
    <w:rsid w:val="00504162"/>
    <w:rsid w:val="00507F4A"/>
    <w:rsid w:val="00510379"/>
    <w:rsid w:val="005272E5"/>
    <w:rsid w:val="00532764"/>
    <w:rsid w:val="00534FD9"/>
    <w:rsid w:val="005350C4"/>
    <w:rsid w:val="005411EB"/>
    <w:rsid w:val="005429B5"/>
    <w:rsid w:val="00543FCD"/>
    <w:rsid w:val="00545FFA"/>
    <w:rsid w:val="00553BCA"/>
    <w:rsid w:val="00554B12"/>
    <w:rsid w:val="00556C3D"/>
    <w:rsid w:val="00563052"/>
    <w:rsid w:val="00570FB6"/>
    <w:rsid w:val="00581FA2"/>
    <w:rsid w:val="00583401"/>
    <w:rsid w:val="00594711"/>
    <w:rsid w:val="005A3C00"/>
    <w:rsid w:val="005A514B"/>
    <w:rsid w:val="005B3609"/>
    <w:rsid w:val="005B7911"/>
    <w:rsid w:val="005C3AEA"/>
    <w:rsid w:val="005C5C69"/>
    <w:rsid w:val="005C7D89"/>
    <w:rsid w:val="005D3E32"/>
    <w:rsid w:val="005D6C98"/>
    <w:rsid w:val="005E2594"/>
    <w:rsid w:val="005E4881"/>
    <w:rsid w:val="005E733B"/>
    <w:rsid w:val="005E77A3"/>
    <w:rsid w:val="00605729"/>
    <w:rsid w:val="006073D5"/>
    <w:rsid w:val="006102F8"/>
    <w:rsid w:val="00614542"/>
    <w:rsid w:val="00615CA3"/>
    <w:rsid w:val="0062411F"/>
    <w:rsid w:val="0063122F"/>
    <w:rsid w:val="00631E8E"/>
    <w:rsid w:val="00632822"/>
    <w:rsid w:val="0063428B"/>
    <w:rsid w:val="006362B0"/>
    <w:rsid w:val="006428BD"/>
    <w:rsid w:val="006528FE"/>
    <w:rsid w:val="00655F37"/>
    <w:rsid w:val="006573A1"/>
    <w:rsid w:val="0066057F"/>
    <w:rsid w:val="00662A25"/>
    <w:rsid w:val="0066514E"/>
    <w:rsid w:val="0066661B"/>
    <w:rsid w:val="006859A2"/>
    <w:rsid w:val="00687170"/>
    <w:rsid w:val="006A40B6"/>
    <w:rsid w:val="006B20FC"/>
    <w:rsid w:val="006E0035"/>
    <w:rsid w:val="006E5BDB"/>
    <w:rsid w:val="006F74D4"/>
    <w:rsid w:val="0070474B"/>
    <w:rsid w:val="00712241"/>
    <w:rsid w:val="0072417E"/>
    <w:rsid w:val="00725B06"/>
    <w:rsid w:val="007311DF"/>
    <w:rsid w:val="0073487B"/>
    <w:rsid w:val="00736A9C"/>
    <w:rsid w:val="00740749"/>
    <w:rsid w:val="0075137C"/>
    <w:rsid w:val="0075471F"/>
    <w:rsid w:val="00767663"/>
    <w:rsid w:val="00783CB3"/>
    <w:rsid w:val="00793373"/>
    <w:rsid w:val="00797B56"/>
    <w:rsid w:val="007B21A3"/>
    <w:rsid w:val="007B2E4D"/>
    <w:rsid w:val="007B38F1"/>
    <w:rsid w:val="007B5694"/>
    <w:rsid w:val="007C6F89"/>
    <w:rsid w:val="007D2BFA"/>
    <w:rsid w:val="007E671C"/>
    <w:rsid w:val="007F5703"/>
    <w:rsid w:val="007F763D"/>
    <w:rsid w:val="00800905"/>
    <w:rsid w:val="0080280C"/>
    <w:rsid w:val="008030E4"/>
    <w:rsid w:val="00812BCB"/>
    <w:rsid w:val="008132B5"/>
    <w:rsid w:val="00820044"/>
    <w:rsid w:val="0082488C"/>
    <w:rsid w:val="00824D8D"/>
    <w:rsid w:val="00831A3C"/>
    <w:rsid w:val="00833D68"/>
    <w:rsid w:val="00842434"/>
    <w:rsid w:val="008476EB"/>
    <w:rsid w:val="008506A9"/>
    <w:rsid w:val="00850E57"/>
    <w:rsid w:val="008510A4"/>
    <w:rsid w:val="00853FCD"/>
    <w:rsid w:val="00855C80"/>
    <w:rsid w:val="0085713E"/>
    <w:rsid w:val="00857DCE"/>
    <w:rsid w:val="008610D8"/>
    <w:rsid w:val="00863C3B"/>
    <w:rsid w:val="008707B5"/>
    <w:rsid w:val="008737A6"/>
    <w:rsid w:val="00884A70"/>
    <w:rsid w:val="00887586"/>
    <w:rsid w:val="00893829"/>
    <w:rsid w:val="008A1477"/>
    <w:rsid w:val="008A2E2B"/>
    <w:rsid w:val="008A478A"/>
    <w:rsid w:val="008A517D"/>
    <w:rsid w:val="008A7475"/>
    <w:rsid w:val="008A7800"/>
    <w:rsid w:val="008B0320"/>
    <w:rsid w:val="008C3153"/>
    <w:rsid w:val="008D1DC5"/>
    <w:rsid w:val="008D6C05"/>
    <w:rsid w:val="008F02B4"/>
    <w:rsid w:val="00902CFF"/>
    <w:rsid w:val="009176DF"/>
    <w:rsid w:val="00917862"/>
    <w:rsid w:val="00921CC3"/>
    <w:rsid w:val="00926116"/>
    <w:rsid w:val="00934476"/>
    <w:rsid w:val="00950DB2"/>
    <w:rsid w:val="00960E63"/>
    <w:rsid w:val="0097689A"/>
    <w:rsid w:val="00977770"/>
    <w:rsid w:val="00980388"/>
    <w:rsid w:val="00991A7D"/>
    <w:rsid w:val="009A200D"/>
    <w:rsid w:val="009A4222"/>
    <w:rsid w:val="009A7EA8"/>
    <w:rsid w:val="009B2712"/>
    <w:rsid w:val="009C2CA2"/>
    <w:rsid w:val="009C2D74"/>
    <w:rsid w:val="009D209C"/>
    <w:rsid w:val="009D2DAD"/>
    <w:rsid w:val="009E0D7A"/>
    <w:rsid w:val="009F4F91"/>
    <w:rsid w:val="00A0393D"/>
    <w:rsid w:val="00A03AA2"/>
    <w:rsid w:val="00A22662"/>
    <w:rsid w:val="00A2593B"/>
    <w:rsid w:val="00A26403"/>
    <w:rsid w:val="00A26970"/>
    <w:rsid w:val="00A27BB1"/>
    <w:rsid w:val="00A4679A"/>
    <w:rsid w:val="00A608E5"/>
    <w:rsid w:val="00A7001F"/>
    <w:rsid w:val="00A72745"/>
    <w:rsid w:val="00A929B9"/>
    <w:rsid w:val="00AA1A47"/>
    <w:rsid w:val="00AC13AC"/>
    <w:rsid w:val="00AC3DB4"/>
    <w:rsid w:val="00AD2044"/>
    <w:rsid w:val="00AD5A94"/>
    <w:rsid w:val="00AF1CC3"/>
    <w:rsid w:val="00AF772C"/>
    <w:rsid w:val="00B05B08"/>
    <w:rsid w:val="00B251C0"/>
    <w:rsid w:val="00B313A6"/>
    <w:rsid w:val="00B470FF"/>
    <w:rsid w:val="00B52E32"/>
    <w:rsid w:val="00B616FB"/>
    <w:rsid w:val="00B63A3E"/>
    <w:rsid w:val="00B74A26"/>
    <w:rsid w:val="00B7608F"/>
    <w:rsid w:val="00B85BEC"/>
    <w:rsid w:val="00B9315E"/>
    <w:rsid w:val="00BA638C"/>
    <w:rsid w:val="00BB1583"/>
    <w:rsid w:val="00BB6CD3"/>
    <w:rsid w:val="00BC254E"/>
    <w:rsid w:val="00BC4297"/>
    <w:rsid w:val="00BD45C7"/>
    <w:rsid w:val="00BE13D0"/>
    <w:rsid w:val="00BF05C2"/>
    <w:rsid w:val="00BF4836"/>
    <w:rsid w:val="00BF5368"/>
    <w:rsid w:val="00C010DD"/>
    <w:rsid w:val="00C04355"/>
    <w:rsid w:val="00C172E3"/>
    <w:rsid w:val="00C210BC"/>
    <w:rsid w:val="00C213A8"/>
    <w:rsid w:val="00C239E4"/>
    <w:rsid w:val="00C26FD6"/>
    <w:rsid w:val="00C2783C"/>
    <w:rsid w:val="00C30E4B"/>
    <w:rsid w:val="00C33924"/>
    <w:rsid w:val="00C33A20"/>
    <w:rsid w:val="00C37CD8"/>
    <w:rsid w:val="00C42519"/>
    <w:rsid w:val="00C44136"/>
    <w:rsid w:val="00C513D0"/>
    <w:rsid w:val="00C5230C"/>
    <w:rsid w:val="00C62251"/>
    <w:rsid w:val="00C625DF"/>
    <w:rsid w:val="00C62A48"/>
    <w:rsid w:val="00C63795"/>
    <w:rsid w:val="00C71D4E"/>
    <w:rsid w:val="00C7506C"/>
    <w:rsid w:val="00C77391"/>
    <w:rsid w:val="00C869A3"/>
    <w:rsid w:val="00C8776B"/>
    <w:rsid w:val="00C877D0"/>
    <w:rsid w:val="00C957C3"/>
    <w:rsid w:val="00CA03A7"/>
    <w:rsid w:val="00CA0D60"/>
    <w:rsid w:val="00CA1482"/>
    <w:rsid w:val="00CB2376"/>
    <w:rsid w:val="00CB239B"/>
    <w:rsid w:val="00CB5F38"/>
    <w:rsid w:val="00CB6A8C"/>
    <w:rsid w:val="00CC61DA"/>
    <w:rsid w:val="00CD22F8"/>
    <w:rsid w:val="00CD2744"/>
    <w:rsid w:val="00CD45A4"/>
    <w:rsid w:val="00CE0A9B"/>
    <w:rsid w:val="00CE3DDF"/>
    <w:rsid w:val="00CF6985"/>
    <w:rsid w:val="00D03457"/>
    <w:rsid w:val="00D06A5C"/>
    <w:rsid w:val="00D0770A"/>
    <w:rsid w:val="00D07868"/>
    <w:rsid w:val="00D10A83"/>
    <w:rsid w:val="00D13308"/>
    <w:rsid w:val="00D14337"/>
    <w:rsid w:val="00D1464B"/>
    <w:rsid w:val="00D22DE2"/>
    <w:rsid w:val="00D3203E"/>
    <w:rsid w:val="00D3249B"/>
    <w:rsid w:val="00D32DFF"/>
    <w:rsid w:val="00D3599C"/>
    <w:rsid w:val="00D36871"/>
    <w:rsid w:val="00D42BC9"/>
    <w:rsid w:val="00D42F3D"/>
    <w:rsid w:val="00D51C78"/>
    <w:rsid w:val="00D52179"/>
    <w:rsid w:val="00D54287"/>
    <w:rsid w:val="00D55D45"/>
    <w:rsid w:val="00D642E5"/>
    <w:rsid w:val="00D72990"/>
    <w:rsid w:val="00D7582E"/>
    <w:rsid w:val="00D81169"/>
    <w:rsid w:val="00D93A74"/>
    <w:rsid w:val="00D951C2"/>
    <w:rsid w:val="00D967D9"/>
    <w:rsid w:val="00DA08BD"/>
    <w:rsid w:val="00DA12D5"/>
    <w:rsid w:val="00DA3B14"/>
    <w:rsid w:val="00DA42CA"/>
    <w:rsid w:val="00DA5AC9"/>
    <w:rsid w:val="00DB4C03"/>
    <w:rsid w:val="00DB78F0"/>
    <w:rsid w:val="00DC634D"/>
    <w:rsid w:val="00DE5CBD"/>
    <w:rsid w:val="00DE7D73"/>
    <w:rsid w:val="00E1070A"/>
    <w:rsid w:val="00E11995"/>
    <w:rsid w:val="00E1518C"/>
    <w:rsid w:val="00E1705A"/>
    <w:rsid w:val="00E27CE2"/>
    <w:rsid w:val="00E30EF8"/>
    <w:rsid w:val="00E42A82"/>
    <w:rsid w:val="00E473C5"/>
    <w:rsid w:val="00E5063F"/>
    <w:rsid w:val="00E83529"/>
    <w:rsid w:val="00E85269"/>
    <w:rsid w:val="00E93E86"/>
    <w:rsid w:val="00EA2E97"/>
    <w:rsid w:val="00EB623E"/>
    <w:rsid w:val="00EC370B"/>
    <w:rsid w:val="00EC7343"/>
    <w:rsid w:val="00ED1544"/>
    <w:rsid w:val="00EE6A38"/>
    <w:rsid w:val="00EF47D9"/>
    <w:rsid w:val="00EF7157"/>
    <w:rsid w:val="00F107AF"/>
    <w:rsid w:val="00F1463C"/>
    <w:rsid w:val="00F242B2"/>
    <w:rsid w:val="00F32252"/>
    <w:rsid w:val="00F35860"/>
    <w:rsid w:val="00F52CAD"/>
    <w:rsid w:val="00F54239"/>
    <w:rsid w:val="00F54D41"/>
    <w:rsid w:val="00F64368"/>
    <w:rsid w:val="00F67FF0"/>
    <w:rsid w:val="00F70F53"/>
    <w:rsid w:val="00F720F5"/>
    <w:rsid w:val="00F85AD5"/>
    <w:rsid w:val="00FA2BF4"/>
    <w:rsid w:val="00FA57AD"/>
    <w:rsid w:val="00FA6A04"/>
    <w:rsid w:val="00FA76EA"/>
    <w:rsid w:val="00FB063A"/>
    <w:rsid w:val="00FB0C8B"/>
    <w:rsid w:val="00FC07BB"/>
    <w:rsid w:val="00FD20C8"/>
    <w:rsid w:val="00FD55B6"/>
    <w:rsid w:val="00FD58D1"/>
    <w:rsid w:val="00FD6574"/>
    <w:rsid w:val="00FF3195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A4011"/>
  <w15:docId w15:val="{D0E061E5-6F69-4E8A-AA4D-EF09C68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08F"/>
    <w:pPr>
      <w:jc w:val="both"/>
    </w:pPr>
    <w:rPr>
      <w:rFonts w:ascii="Calibri" w:hAnsi="Calibri" w:cs="Calibri"/>
      <w:sz w:val="26"/>
      <w:szCs w:val="26"/>
    </w:rPr>
  </w:style>
  <w:style w:type="paragraph" w:styleId="Titre1">
    <w:name w:val="heading 1"/>
    <w:basedOn w:val="Normal"/>
    <w:next w:val="Normal"/>
    <w:qFormat/>
    <w:rsid w:val="00131123"/>
    <w:pPr>
      <w:numPr>
        <w:numId w:val="2"/>
      </w:numPr>
      <w:outlineLvl w:val="0"/>
    </w:pPr>
    <w:rPr>
      <w:b/>
      <w:caps/>
      <w:color w:val="4A442A" w:themeColor="background2" w:themeShade="40"/>
      <w:sz w:val="32"/>
      <w:u w:val="single"/>
    </w:rPr>
  </w:style>
  <w:style w:type="paragraph" w:styleId="Titre2">
    <w:name w:val="heading 2"/>
    <w:basedOn w:val="Titre1"/>
    <w:next w:val="Normal"/>
    <w:link w:val="Titre2Car"/>
    <w:qFormat/>
    <w:rsid w:val="00853FCD"/>
    <w:pPr>
      <w:numPr>
        <w:ilvl w:val="1"/>
      </w:numPr>
      <w:outlineLvl w:val="1"/>
    </w:pPr>
    <w:rPr>
      <w:b w:val="0"/>
      <w:caps w:val="0"/>
    </w:rPr>
  </w:style>
  <w:style w:type="paragraph" w:styleId="Titre3">
    <w:name w:val="heading 3"/>
    <w:basedOn w:val="Normal"/>
    <w:next w:val="Normal"/>
    <w:qFormat/>
    <w:rsid w:val="00D10A83"/>
    <w:pPr>
      <w:keepNext/>
      <w:numPr>
        <w:ilvl w:val="2"/>
        <w:numId w:val="2"/>
      </w:numPr>
      <w:spacing w:before="240" w:after="60"/>
      <w:outlineLvl w:val="2"/>
    </w:pPr>
    <w:rPr>
      <w:rFonts w:asciiTheme="minorHAnsi" w:hAnsiTheme="minorHAnsi" w:cs="Arial"/>
      <w:bCs/>
      <w:i/>
      <w:color w:val="548DD4" w:themeColor="text2" w:themeTint="99"/>
    </w:rPr>
  </w:style>
  <w:style w:type="paragraph" w:styleId="Titre4">
    <w:name w:val="heading 4"/>
    <w:basedOn w:val="Normal"/>
    <w:next w:val="Normal"/>
    <w:qFormat/>
    <w:rsid w:val="00583401"/>
    <w:pPr>
      <w:keepNext/>
      <w:numPr>
        <w:ilvl w:val="3"/>
        <w:numId w:val="2"/>
      </w:numPr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rsid w:val="00583401"/>
    <w:pPr>
      <w:numPr>
        <w:ilvl w:val="4"/>
        <w:numId w:val="2"/>
      </w:numPr>
      <w:spacing w:before="360" w:after="180"/>
      <w:outlineLvl w:val="4"/>
    </w:pPr>
    <w:rPr>
      <w:rFonts w:ascii="Arial" w:hAnsi="Arial"/>
      <w:i/>
      <w:caps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A8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583401"/>
    <w:pPr>
      <w:keepNext/>
      <w:numPr>
        <w:ilvl w:val="6"/>
        <w:numId w:val="2"/>
      </w:numPr>
      <w:tabs>
        <w:tab w:val="left" w:pos="4891"/>
        <w:tab w:val="left" w:pos="5316"/>
        <w:tab w:val="left" w:pos="9143"/>
      </w:tabs>
      <w:outlineLvl w:val="6"/>
    </w:pPr>
    <w:rPr>
      <w:rFonts w:ascii="Arial" w:hAnsi="Arial"/>
      <w:b/>
      <w:i/>
      <w:smallCaps/>
      <w:sz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A8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A8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583401"/>
    <w:rPr>
      <w:rFonts w:ascii="Courier New" w:hAnsi="Courier New" w:cs="BankGothic Md BT"/>
      <w:sz w:val="20"/>
      <w:szCs w:val="20"/>
    </w:rPr>
  </w:style>
  <w:style w:type="paragraph" w:styleId="Retraitcorpsdetexte">
    <w:name w:val="Body Text Indent"/>
    <w:basedOn w:val="Normal"/>
    <w:semiHidden/>
    <w:rsid w:val="00583401"/>
    <w:pPr>
      <w:spacing w:before="19" w:line="240" w:lineRule="exact"/>
      <w:ind w:firstLine="705"/>
    </w:pPr>
    <w:rPr>
      <w:rFonts w:ascii="Courier New" w:hAnsi="Courier New" w:cs="BankGothic Md BT"/>
      <w:szCs w:val="18"/>
    </w:rPr>
  </w:style>
  <w:style w:type="paragraph" w:styleId="Liste">
    <w:name w:val="List"/>
    <w:basedOn w:val="Normal"/>
    <w:semiHidden/>
    <w:rsid w:val="00583401"/>
    <w:pPr>
      <w:ind w:left="283" w:hanging="283"/>
    </w:pPr>
  </w:style>
  <w:style w:type="paragraph" w:styleId="Listepuces2">
    <w:name w:val="List Bullet 2"/>
    <w:basedOn w:val="Normal"/>
    <w:autoRedefine/>
    <w:semiHidden/>
    <w:rsid w:val="00583401"/>
    <w:pPr>
      <w:numPr>
        <w:numId w:val="1"/>
      </w:numPr>
    </w:pPr>
  </w:style>
  <w:style w:type="paragraph" w:styleId="Listecontinue2">
    <w:name w:val="List Continue 2"/>
    <w:basedOn w:val="Normal"/>
    <w:semiHidden/>
    <w:rsid w:val="00583401"/>
    <w:pPr>
      <w:spacing w:after="120"/>
      <w:ind w:left="566"/>
    </w:pPr>
  </w:style>
  <w:style w:type="paragraph" w:styleId="Corpsdetexte">
    <w:name w:val="Body Text"/>
    <w:basedOn w:val="Normal"/>
    <w:rsid w:val="00583401"/>
    <w:pPr>
      <w:spacing w:after="120"/>
    </w:pPr>
  </w:style>
  <w:style w:type="paragraph" w:styleId="En-tte">
    <w:name w:val="header"/>
    <w:basedOn w:val="Normal"/>
    <w:link w:val="En-tteCar"/>
    <w:uiPriority w:val="99"/>
    <w:rsid w:val="005834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340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3401"/>
  </w:style>
  <w:style w:type="paragraph" w:styleId="Corpsdetexte2">
    <w:name w:val="Body Text 2"/>
    <w:basedOn w:val="Normal"/>
    <w:rsid w:val="0058340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</w:rPr>
  </w:style>
  <w:style w:type="paragraph" w:styleId="Sous-titre">
    <w:name w:val="Subtitle"/>
    <w:basedOn w:val="Normal"/>
    <w:qFormat/>
    <w:rsid w:val="00583401"/>
    <w:pPr>
      <w:jc w:val="center"/>
    </w:pPr>
    <w:rPr>
      <w:b/>
      <w:sz w:val="32"/>
    </w:rPr>
  </w:style>
  <w:style w:type="paragraph" w:styleId="Retraitcorpsdetexte2">
    <w:name w:val="Body Text Indent 2"/>
    <w:basedOn w:val="Normal"/>
    <w:semiHidden/>
    <w:rsid w:val="00583401"/>
    <w:pPr>
      <w:ind w:firstLine="708"/>
    </w:pPr>
    <w:rPr>
      <w:color w:val="FF0000"/>
    </w:rPr>
  </w:style>
  <w:style w:type="paragraph" w:customStyle="1" w:styleId="P4">
    <w:name w:val="P4"/>
    <w:basedOn w:val="Normal"/>
    <w:rsid w:val="00583401"/>
    <w:pPr>
      <w:spacing w:after="120"/>
      <w:ind w:left="425" w:hanging="425"/>
    </w:pPr>
    <w:rPr>
      <w:rFonts w:ascii="Arial" w:hAnsi="Arial"/>
      <w:sz w:val="20"/>
    </w:rPr>
  </w:style>
  <w:style w:type="paragraph" w:customStyle="1" w:styleId="P1">
    <w:name w:val="P1"/>
    <w:basedOn w:val="Normal"/>
    <w:rsid w:val="00583401"/>
    <w:pPr>
      <w:spacing w:after="60"/>
      <w:ind w:left="851" w:hanging="142"/>
    </w:pPr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642E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642E5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42E5"/>
    <w:rPr>
      <w:rFonts w:ascii="Calibri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rsid w:val="00F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E42A82"/>
    <w:rPr>
      <w:b/>
      <w:bCs/>
      <w:i/>
      <w:iCs/>
      <w:color w:val="4F81BD"/>
    </w:rPr>
  </w:style>
  <w:style w:type="character" w:styleId="lev">
    <w:name w:val="Strong"/>
    <w:aliases w:val="Correction"/>
    <w:basedOn w:val="Policepardfaut"/>
    <w:uiPriority w:val="22"/>
    <w:qFormat/>
    <w:rsid w:val="00A0393D"/>
    <w:rPr>
      <w:bCs/>
    </w:rPr>
  </w:style>
  <w:style w:type="paragraph" w:customStyle="1" w:styleId="Default">
    <w:name w:val="Default"/>
    <w:rsid w:val="007B56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rectiontop">
    <w:name w:val="Correction top"/>
    <w:basedOn w:val="Normal"/>
    <w:link w:val="CorrectiontopCar"/>
    <w:autoRedefine/>
    <w:qFormat/>
    <w:rsid w:val="00554B12"/>
    <w:pPr>
      <w:jc w:val="center"/>
    </w:pPr>
    <w:rPr>
      <w:color w:val="FF0000"/>
    </w:rPr>
  </w:style>
  <w:style w:type="paragraph" w:customStyle="1" w:styleId="Paragraphes">
    <w:name w:val="Paragraphes"/>
    <w:basedOn w:val="Normal"/>
    <w:rsid w:val="00495E7C"/>
    <w:pPr>
      <w:autoSpaceDE w:val="0"/>
      <w:autoSpaceDN w:val="0"/>
      <w:adjustRightInd w:val="0"/>
      <w:spacing w:before="43"/>
      <w:ind w:left="158"/>
    </w:pPr>
    <w:rPr>
      <w:rFonts w:ascii="Arial" w:hAnsi="Arial" w:cs="Arial"/>
      <w:sz w:val="20"/>
      <w:szCs w:val="20"/>
    </w:rPr>
  </w:style>
  <w:style w:type="character" w:customStyle="1" w:styleId="CorrectiontopCar">
    <w:name w:val="Correction top Car"/>
    <w:basedOn w:val="Policepardfaut"/>
    <w:link w:val="Correctiontop"/>
    <w:rsid w:val="00554B12"/>
    <w:rPr>
      <w:rFonts w:ascii="Calibri" w:hAnsi="Calibri" w:cs="Calibri"/>
      <w:color w:val="FF0000"/>
      <w:sz w:val="26"/>
      <w:szCs w:val="26"/>
    </w:rPr>
  </w:style>
  <w:style w:type="paragraph" w:customStyle="1" w:styleId="Titresousparagraphe">
    <w:name w:val="Titre sous paragraphe"/>
    <w:basedOn w:val="Normal"/>
    <w:rsid w:val="00495E7C"/>
    <w:pPr>
      <w:spacing w:before="60" w:after="60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13A8"/>
    <w:rPr>
      <w:rFonts w:ascii="Calibri" w:hAnsi="Calibri" w:cs="Calibri"/>
      <w:sz w:val="26"/>
      <w:szCs w:val="26"/>
    </w:rPr>
  </w:style>
  <w:style w:type="paragraph" w:customStyle="1" w:styleId="Titreparagraphe">
    <w:name w:val="Titre paragraphe"/>
    <w:basedOn w:val="Normal"/>
    <w:rsid w:val="002121FD"/>
    <w:pPr>
      <w:spacing w:before="120" w:after="120"/>
    </w:pPr>
    <w:rPr>
      <w:rFonts w:ascii="Arial" w:hAnsi="Arial" w:cs="Arial"/>
      <w:b/>
      <w:bCs/>
      <w:sz w:val="24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661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513D0"/>
    <w:rPr>
      <w:rFonts w:ascii="Calibri" w:hAnsi="Calibri" w:cs="Calibri"/>
      <w:color w:val="548DD4" w:themeColor="text2" w:themeTint="99"/>
      <w:sz w:val="32"/>
      <w:szCs w:val="26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CB6A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CB6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B6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3">
    <w:name w:val="Body Text 3"/>
    <w:basedOn w:val="Normal"/>
    <w:link w:val="Corpsdetexte3Car"/>
    <w:rsid w:val="008C3153"/>
    <w:pPr>
      <w:jc w:val="right"/>
    </w:pPr>
    <w:rPr>
      <w:rFonts w:ascii="Times New Roman" w:hAnsi="Times New Roman" w:cs="Times New Roman"/>
      <w:b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8C3153"/>
    <w:rPr>
      <w:b/>
    </w:rPr>
  </w:style>
  <w:style w:type="paragraph" w:styleId="Titre">
    <w:name w:val="Title"/>
    <w:basedOn w:val="Normal"/>
    <w:link w:val="TitreCar"/>
    <w:qFormat/>
    <w:rsid w:val="008C3153"/>
    <w:pPr>
      <w:spacing w:before="120" w:after="120"/>
      <w:jc w:val="center"/>
    </w:pPr>
    <w:rPr>
      <w:rFonts w:ascii="Arial" w:hAnsi="Arial" w:cs="Times New Roman"/>
      <w:b/>
      <w:sz w:val="28"/>
      <w:szCs w:val="20"/>
      <w:u w:val="single"/>
    </w:rPr>
  </w:style>
  <w:style w:type="character" w:customStyle="1" w:styleId="TitreCar">
    <w:name w:val="Titre Car"/>
    <w:basedOn w:val="Policepardfaut"/>
    <w:link w:val="Titre"/>
    <w:rsid w:val="008C3153"/>
    <w:rPr>
      <w:rFonts w:ascii="Arial" w:hAnsi="Arial"/>
      <w:b/>
      <w:sz w:val="28"/>
      <w:u w:val="single"/>
    </w:rPr>
  </w:style>
  <w:style w:type="character" w:customStyle="1" w:styleId="apple-converted-space">
    <w:name w:val="apple-converted-space"/>
    <w:basedOn w:val="Policepardfaut"/>
    <w:rsid w:val="00FB0C8B"/>
  </w:style>
  <w:style w:type="character" w:styleId="Lienhypertexte">
    <w:name w:val="Hyperlink"/>
    <w:basedOn w:val="Policepardfaut"/>
    <w:uiPriority w:val="99"/>
    <w:semiHidden/>
    <w:unhideWhenUsed/>
    <w:rsid w:val="00F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ere-3e.fr/wp-content/uploads/2016/10/Toulouse_SHUFFLE_-%C2%A9-COMATELEC-SCHREDER-3.jpg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hubiC\Documents\Eolien\BTS%20Eolien\Modele%20Eolien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7143B-18CF-43B7-8123-15DD0D76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Eolien2.dotx</Template>
  <TotalTime>704</TotalTime>
  <Pages>5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nico</dc:creator>
  <cp:lastModifiedBy>nico</cp:lastModifiedBy>
  <cp:revision>31</cp:revision>
  <cp:lastPrinted>2017-05-30T09:00:00Z</cp:lastPrinted>
  <dcterms:created xsi:type="dcterms:W3CDTF">2017-09-29T12:12:00Z</dcterms:created>
  <dcterms:modified xsi:type="dcterms:W3CDTF">2018-06-29T09:37:00Z</dcterms:modified>
</cp:coreProperties>
</file>