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776"/>
        <w:gridCol w:w="1888"/>
        <w:gridCol w:w="1888"/>
        <w:gridCol w:w="3778"/>
      </w:tblGrid>
      <w:tr w:rsidR="00935AF4" w14:paraId="463ABF32" w14:textId="77777777" w:rsidTr="00A51EF2">
        <w:tc>
          <w:tcPr>
            <w:tcW w:w="11330" w:type="dxa"/>
            <w:gridSpan w:val="4"/>
            <w:vAlign w:val="center"/>
          </w:tcPr>
          <w:p w14:paraId="54EA93F3" w14:textId="28BFDCC2" w:rsidR="00935AF4" w:rsidRPr="009D4E64" w:rsidRDefault="009D4E64" w:rsidP="00A51EF2">
            <w:pPr>
              <w:jc w:val="center"/>
              <w:rPr>
                <w:b/>
                <w:bCs/>
                <w:sz w:val="44"/>
                <w:szCs w:val="44"/>
              </w:rPr>
            </w:pPr>
            <w:r w:rsidRPr="009D4E64">
              <w:rPr>
                <w:b/>
                <w:bCs/>
                <w:sz w:val="44"/>
                <w:szCs w:val="44"/>
              </w:rPr>
              <w:t xml:space="preserve">CCF 32 </w:t>
            </w:r>
            <w:r w:rsidR="00935AF4" w:rsidRPr="009D4E64">
              <w:rPr>
                <w:b/>
                <w:bCs/>
                <w:sz w:val="44"/>
                <w:szCs w:val="44"/>
              </w:rPr>
              <w:t>Etude/Essai de la barrière de parking</w:t>
            </w:r>
          </w:p>
        </w:tc>
      </w:tr>
      <w:tr w:rsidR="00935AF4" w14:paraId="173DEA27" w14:textId="77777777" w:rsidTr="00A337B9">
        <w:tc>
          <w:tcPr>
            <w:tcW w:w="3776" w:type="dxa"/>
          </w:tcPr>
          <w:p w14:paraId="7D52E81F" w14:textId="1F1B3CDF" w:rsidR="00935AF4" w:rsidRPr="00A51EF2" w:rsidRDefault="00935AF4" w:rsidP="003848D7">
            <w:pPr>
              <w:rPr>
                <w:b/>
                <w:bCs/>
                <w:sz w:val="28"/>
                <w:szCs w:val="28"/>
              </w:rPr>
            </w:pPr>
            <w:r w:rsidRPr="00A51EF2">
              <w:rPr>
                <w:b/>
                <w:bCs/>
                <w:sz w:val="28"/>
                <w:szCs w:val="28"/>
              </w:rPr>
              <w:t xml:space="preserve">Nom : </w:t>
            </w:r>
          </w:p>
        </w:tc>
        <w:tc>
          <w:tcPr>
            <w:tcW w:w="3776" w:type="dxa"/>
            <w:gridSpan w:val="2"/>
          </w:tcPr>
          <w:p w14:paraId="44348B15" w14:textId="62B49123" w:rsidR="00935AF4" w:rsidRPr="00A51EF2" w:rsidRDefault="00935AF4" w:rsidP="003848D7">
            <w:pPr>
              <w:rPr>
                <w:b/>
                <w:bCs/>
                <w:sz w:val="28"/>
                <w:szCs w:val="28"/>
              </w:rPr>
            </w:pPr>
            <w:r w:rsidRPr="00A51EF2">
              <w:rPr>
                <w:b/>
                <w:bCs/>
                <w:sz w:val="28"/>
                <w:szCs w:val="28"/>
              </w:rPr>
              <w:t>Nom du binôme :</w:t>
            </w:r>
          </w:p>
        </w:tc>
        <w:tc>
          <w:tcPr>
            <w:tcW w:w="3778" w:type="dxa"/>
          </w:tcPr>
          <w:p w14:paraId="5AE82770" w14:textId="62B973C0" w:rsidR="00935AF4" w:rsidRPr="00A51EF2" w:rsidRDefault="00935AF4" w:rsidP="003848D7">
            <w:pPr>
              <w:rPr>
                <w:b/>
                <w:bCs/>
                <w:sz w:val="28"/>
                <w:szCs w:val="28"/>
              </w:rPr>
            </w:pPr>
            <w:r w:rsidRPr="00A51EF2">
              <w:rPr>
                <w:b/>
                <w:bCs/>
                <w:sz w:val="28"/>
                <w:szCs w:val="28"/>
              </w:rPr>
              <w:t>Date :</w:t>
            </w:r>
          </w:p>
        </w:tc>
      </w:tr>
      <w:tr w:rsidR="0012316C" w14:paraId="3852BB1B" w14:textId="77777777" w:rsidTr="00471865">
        <w:tc>
          <w:tcPr>
            <w:tcW w:w="5664" w:type="dxa"/>
            <w:gridSpan w:val="2"/>
            <w:vMerge w:val="restart"/>
          </w:tcPr>
          <w:p w14:paraId="391864B2" w14:textId="6E3BF94C" w:rsidR="0012316C" w:rsidRPr="00A51EF2" w:rsidRDefault="0012316C" w:rsidP="003848D7">
            <w:pPr>
              <w:rPr>
                <w:sz w:val="28"/>
                <w:szCs w:val="28"/>
              </w:rPr>
            </w:pPr>
            <w:r w:rsidRPr="00A51EF2">
              <w:rPr>
                <w:sz w:val="28"/>
                <w:szCs w:val="28"/>
              </w:rPr>
              <w:t>Observation :</w:t>
            </w:r>
          </w:p>
        </w:tc>
        <w:tc>
          <w:tcPr>
            <w:tcW w:w="1888" w:type="dxa"/>
            <w:vMerge w:val="restart"/>
          </w:tcPr>
          <w:p w14:paraId="77DBC9DE" w14:textId="77777777" w:rsidR="0012316C" w:rsidRPr="00A51EF2" w:rsidRDefault="0012316C" w:rsidP="003848D7">
            <w:pPr>
              <w:rPr>
                <w:sz w:val="28"/>
                <w:szCs w:val="28"/>
              </w:rPr>
            </w:pPr>
          </w:p>
        </w:tc>
        <w:tc>
          <w:tcPr>
            <w:tcW w:w="3778" w:type="dxa"/>
          </w:tcPr>
          <w:p w14:paraId="2BF3856F" w14:textId="77777777" w:rsidR="0012316C" w:rsidRPr="00A51EF2" w:rsidRDefault="0012316C" w:rsidP="003848D7">
            <w:pPr>
              <w:rPr>
                <w:sz w:val="28"/>
                <w:szCs w:val="28"/>
              </w:rPr>
            </w:pPr>
          </w:p>
        </w:tc>
      </w:tr>
      <w:tr w:rsidR="00A51EF2" w14:paraId="2B492D63" w14:textId="77777777" w:rsidTr="00A337B9">
        <w:tc>
          <w:tcPr>
            <w:tcW w:w="5664" w:type="dxa"/>
            <w:gridSpan w:val="2"/>
            <w:vMerge/>
          </w:tcPr>
          <w:p w14:paraId="16DA8C8E" w14:textId="77777777" w:rsidR="00A51EF2" w:rsidRPr="00A51EF2" w:rsidRDefault="00A51EF2" w:rsidP="003848D7">
            <w:pPr>
              <w:rPr>
                <w:sz w:val="28"/>
                <w:szCs w:val="28"/>
              </w:rPr>
            </w:pPr>
          </w:p>
        </w:tc>
        <w:tc>
          <w:tcPr>
            <w:tcW w:w="1888" w:type="dxa"/>
            <w:vMerge/>
          </w:tcPr>
          <w:p w14:paraId="594EF40F" w14:textId="77777777" w:rsidR="00A51EF2" w:rsidRPr="00A51EF2" w:rsidRDefault="00A51EF2" w:rsidP="003848D7">
            <w:pPr>
              <w:rPr>
                <w:sz w:val="28"/>
                <w:szCs w:val="28"/>
              </w:rPr>
            </w:pPr>
          </w:p>
        </w:tc>
        <w:tc>
          <w:tcPr>
            <w:tcW w:w="3778" w:type="dxa"/>
          </w:tcPr>
          <w:p w14:paraId="22E44C20" w14:textId="1E90D532" w:rsidR="00A51EF2" w:rsidRPr="00A51EF2" w:rsidRDefault="00A51EF2" w:rsidP="003848D7">
            <w:pPr>
              <w:rPr>
                <w:sz w:val="28"/>
                <w:szCs w:val="28"/>
              </w:rPr>
            </w:pPr>
            <w:r w:rsidRPr="00A51EF2">
              <w:rPr>
                <w:sz w:val="28"/>
                <w:szCs w:val="28"/>
              </w:rPr>
              <w:t>Système : Barrière de parking</w:t>
            </w:r>
          </w:p>
        </w:tc>
      </w:tr>
      <w:tr w:rsidR="00A51EF2" w14:paraId="2683A7AB" w14:textId="77777777" w:rsidTr="00A337B9">
        <w:tc>
          <w:tcPr>
            <w:tcW w:w="5664" w:type="dxa"/>
            <w:gridSpan w:val="2"/>
            <w:vMerge/>
          </w:tcPr>
          <w:p w14:paraId="7EF18494" w14:textId="77777777" w:rsidR="00A51EF2" w:rsidRPr="00A51EF2" w:rsidRDefault="00A51EF2" w:rsidP="003848D7">
            <w:pPr>
              <w:rPr>
                <w:sz w:val="28"/>
                <w:szCs w:val="28"/>
              </w:rPr>
            </w:pPr>
          </w:p>
        </w:tc>
        <w:tc>
          <w:tcPr>
            <w:tcW w:w="1888" w:type="dxa"/>
            <w:vMerge/>
          </w:tcPr>
          <w:p w14:paraId="12782AF6" w14:textId="77777777" w:rsidR="00A51EF2" w:rsidRPr="00A51EF2" w:rsidRDefault="00A51EF2" w:rsidP="003848D7">
            <w:pPr>
              <w:rPr>
                <w:sz w:val="28"/>
                <w:szCs w:val="28"/>
              </w:rPr>
            </w:pPr>
          </w:p>
        </w:tc>
        <w:tc>
          <w:tcPr>
            <w:tcW w:w="3778" w:type="dxa"/>
          </w:tcPr>
          <w:p w14:paraId="6847D357" w14:textId="227EDBD6" w:rsidR="00A51EF2" w:rsidRPr="00A51EF2" w:rsidRDefault="00A51EF2" w:rsidP="003848D7">
            <w:pPr>
              <w:rPr>
                <w:sz w:val="28"/>
                <w:szCs w:val="28"/>
              </w:rPr>
            </w:pPr>
            <w:r w:rsidRPr="00A51EF2">
              <w:rPr>
                <w:b/>
                <w:bCs/>
                <w:sz w:val="28"/>
                <w:szCs w:val="28"/>
                <w:u w:val="single"/>
              </w:rPr>
              <w:t>Temps :</w:t>
            </w:r>
            <w:r w:rsidRPr="00A51EF2">
              <w:rPr>
                <w:sz w:val="28"/>
                <w:szCs w:val="28"/>
              </w:rPr>
              <w:t>3h</w:t>
            </w:r>
          </w:p>
        </w:tc>
      </w:tr>
    </w:tbl>
    <w:p w14:paraId="29BCF6BB" w14:textId="23D7D7DD" w:rsidR="00935AF4" w:rsidRPr="00A51EF2" w:rsidRDefault="00935AF4" w:rsidP="003848D7">
      <w:pPr>
        <w:rPr>
          <w:sz w:val="28"/>
          <w:szCs w:val="28"/>
        </w:rPr>
      </w:pPr>
    </w:p>
    <w:p w14:paraId="2A810710" w14:textId="32F8B91F" w:rsidR="00A51EF2" w:rsidRPr="00A51EF2" w:rsidRDefault="00A51EF2" w:rsidP="003848D7">
      <w:pPr>
        <w:rPr>
          <w:sz w:val="28"/>
          <w:szCs w:val="28"/>
        </w:rPr>
      </w:pPr>
    </w:p>
    <w:p w14:paraId="0AE2989B" w14:textId="77777777" w:rsidR="00A51EF2" w:rsidRPr="00A51EF2" w:rsidRDefault="00A51EF2" w:rsidP="003848D7">
      <w:pPr>
        <w:rPr>
          <w:sz w:val="28"/>
          <w:szCs w:val="28"/>
        </w:rPr>
      </w:pPr>
    </w:p>
    <w:p w14:paraId="251CD974" w14:textId="1D55B7AD" w:rsidR="00CE2F85" w:rsidRDefault="00A51EF2" w:rsidP="00A51EF2">
      <w:pPr>
        <w:jc w:val="center"/>
      </w:pPr>
      <w:r>
        <w:rPr>
          <w:noProof/>
        </w:rPr>
        <w:drawing>
          <wp:inline distT="0" distB="0" distL="0" distR="0" wp14:anchorId="70433EB4" wp14:editId="38515933">
            <wp:extent cx="3673366" cy="6230173"/>
            <wp:effectExtent l="0" t="0" r="381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8173" cy="6255286"/>
                    </a:xfrm>
                    <a:prstGeom prst="rect">
                      <a:avLst/>
                    </a:prstGeom>
                    <a:noFill/>
                    <a:ln>
                      <a:noFill/>
                    </a:ln>
                  </pic:spPr>
                </pic:pic>
              </a:graphicData>
            </a:graphic>
          </wp:inline>
        </w:drawing>
      </w:r>
    </w:p>
    <w:p w14:paraId="46BA56A7" w14:textId="759B1510" w:rsidR="00CE2F85" w:rsidRDefault="00CE2F85" w:rsidP="003848D7"/>
    <w:p w14:paraId="59840331" w14:textId="387B5CB9" w:rsidR="00CE2F85" w:rsidRDefault="00CE2F85">
      <w:r>
        <w:br w:type="page"/>
      </w:r>
    </w:p>
    <w:p w14:paraId="044E9C2F" w14:textId="56CA7424" w:rsidR="00CE2F85" w:rsidRDefault="00CE2F85" w:rsidP="003848D7"/>
    <w:tbl>
      <w:tblPr>
        <w:tblStyle w:val="Grilledutableau"/>
        <w:tblW w:w="0" w:type="auto"/>
        <w:tblInd w:w="709" w:type="dxa"/>
        <w:tblLook w:val="04A0" w:firstRow="1" w:lastRow="0" w:firstColumn="1" w:lastColumn="0" w:noHBand="0" w:noVBand="1"/>
      </w:tblPr>
      <w:tblGrid>
        <w:gridCol w:w="7061"/>
        <w:gridCol w:w="505"/>
        <w:gridCol w:w="534"/>
        <w:gridCol w:w="419"/>
        <w:gridCol w:w="419"/>
        <w:gridCol w:w="419"/>
        <w:gridCol w:w="419"/>
      </w:tblGrid>
      <w:tr w:rsidR="00530F90" w14:paraId="7CFE0D95" w14:textId="77777777" w:rsidTr="00530F90">
        <w:tc>
          <w:tcPr>
            <w:tcW w:w="7061" w:type="dxa"/>
            <w:vMerge w:val="restart"/>
            <w:tcBorders>
              <w:top w:val="nil"/>
              <w:left w:val="nil"/>
              <w:bottom w:val="nil"/>
              <w:right w:val="single" w:sz="4" w:space="0" w:color="auto"/>
            </w:tcBorders>
          </w:tcPr>
          <w:p w14:paraId="4B08F689" w14:textId="77777777" w:rsidR="00530F90" w:rsidRDefault="00530F90" w:rsidP="00EE2866">
            <w:pPr>
              <w:jc w:val="center"/>
              <w:rPr>
                <w:rFonts w:asciiTheme="majorHAnsi" w:hAnsiTheme="majorHAnsi" w:cstheme="majorHAnsi"/>
                <w:b/>
                <w:i/>
                <w:sz w:val="40"/>
                <w:szCs w:val="40"/>
                <w:u w:val="single"/>
              </w:rPr>
            </w:pPr>
          </w:p>
        </w:tc>
        <w:tc>
          <w:tcPr>
            <w:tcW w:w="2715" w:type="dxa"/>
            <w:gridSpan w:val="6"/>
            <w:tcBorders>
              <w:left w:val="single" w:sz="4" w:space="0" w:color="auto"/>
            </w:tcBorders>
            <w:vAlign w:val="center"/>
          </w:tcPr>
          <w:p w14:paraId="31E6C41B" w14:textId="77777777" w:rsidR="00530F90" w:rsidRPr="008F4721" w:rsidRDefault="00530F90" w:rsidP="00EE2866">
            <w:pPr>
              <w:pStyle w:val="Default"/>
              <w:jc w:val="center"/>
              <w:rPr>
                <w:rFonts w:ascii="Calibri" w:hAnsi="Calibri"/>
                <w:b/>
                <w:bCs/>
                <w:noProof/>
                <w:color w:val="4F81BD"/>
                <w:sz w:val="28"/>
                <w:szCs w:val="28"/>
                <w:lang w:eastAsia="fr-FR"/>
              </w:rPr>
            </w:pPr>
            <w:r>
              <w:rPr>
                <w:rFonts w:ascii="Calibri" w:hAnsi="Calibri"/>
                <w:b/>
                <w:bCs/>
                <w:noProof/>
                <w:color w:val="4F81BD"/>
                <w:sz w:val="28"/>
                <w:szCs w:val="28"/>
                <w:lang w:eastAsia="fr-FR"/>
              </w:rPr>
              <w:t>EVALUATION</w:t>
            </w:r>
          </w:p>
        </w:tc>
      </w:tr>
      <w:tr w:rsidR="00530F90" w14:paraId="1CDB3087" w14:textId="77777777" w:rsidTr="00A32A9C">
        <w:tc>
          <w:tcPr>
            <w:tcW w:w="7061" w:type="dxa"/>
            <w:vMerge/>
            <w:tcBorders>
              <w:top w:val="nil"/>
              <w:left w:val="nil"/>
              <w:bottom w:val="single" w:sz="4" w:space="0" w:color="auto"/>
              <w:right w:val="single" w:sz="4" w:space="0" w:color="auto"/>
            </w:tcBorders>
          </w:tcPr>
          <w:p w14:paraId="395BFBCC" w14:textId="77777777" w:rsidR="00530F90" w:rsidRDefault="00530F90" w:rsidP="00EE2866">
            <w:pPr>
              <w:jc w:val="center"/>
              <w:rPr>
                <w:rFonts w:asciiTheme="majorHAnsi" w:hAnsiTheme="majorHAnsi" w:cstheme="majorHAnsi"/>
                <w:b/>
                <w:i/>
                <w:sz w:val="40"/>
                <w:szCs w:val="40"/>
                <w:u w:val="single"/>
              </w:rPr>
            </w:pPr>
          </w:p>
        </w:tc>
        <w:tc>
          <w:tcPr>
            <w:tcW w:w="505" w:type="dxa"/>
            <w:tcBorders>
              <w:left w:val="single" w:sz="4" w:space="0" w:color="auto"/>
              <w:bottom w:val="single" w:sz="4" w:space="0" w:color="auto"/>
            </w:tcBorders>
            <w:vAlign w:val="center"/>
          </w:tcPr>
          <w:p w14:paraId="18D7A5E4" w14:textId="77777777" w:rsidR="00530F90" w:rsidRPr="008F4721" w:rsidRDefault="00530F90" w:rsidP="00EE2866">
            <w:pPr>
              <w:pStyle w:val="Default"/>
              <w:jc w:val="center"/>
              <w:rPr>
                <w:rFonts w:ascii="Calibri" w:hAnsi="Calibri"/>
                <w:bCs/>
                <w:color w:val="244061"/>
                <w:sz w:val="28"/>
                <w:szCs w:val="28"/>
              </w:rPr>
            </w:pPr>
            <w:r w:rsidRPr="008F4721">
              <w:rPr>
                <w:rFonts w:ascii="Calibri" w:hAnsi="Calibri"/>
                <w:bCs/>
                <w:color w:val="244061"/>
                <w:sz w:val="28"/>
                <w:szCs w:val="28"/>
              </w:rPr>
              <w:t>A</w:t>
            </w:r>
          </w:p>
        </w:tc>
        <w:tc>
          <w:tcPr>
            <w:tcW w:w="534" w:type="dxa"/>
            <w:tcBorders>
              <w:bottom w:val="single" w:sz="4" w:space="0" w:color="auto"/>
            </w:tcBorders>
            <w:vAlign w:val="center"/>
          </w:tcPr>
          <w:p w14:paraId="2403DB12" w14:textId="77777777" w:rsidR="00530F90" w:rsidRPr="008F4721" w:rsidRDefault="00530F90" w:rsidP="00EE2866">
            <w:pPr>
              <w:pStyle w:val="Default"/>
              <w:jc w:val="center"/>
              <w:rPr>
                <w:rFonts w:ascii="Calibri" w:hAnsi="Calibri"/>
                <w:bCs/>
                <w:color w:val="244061"/>
                <w:sz w:val="28"/>
                <w:szCs w:val="28"/>
              </w:rPr>
            </w:pPr>
            <w:r w:rsidRPr="008F4721">
              <w:rPr>
                <w:rFonts w:ascii="Calibri" w:hAnsi="Calibri"/>
                <w:bCs/>
                <w:color w:val="244061"/>
                <w:sz w:val="28"/>
                <w:szCs w:val="28"/>
              </w:rPr>
              <w:t>NE</w:t>
            </w:r>
          </w:p>
        </w:tc>
        <w:tc>
          <w:tcPr>
            <w:tcW w:w="419" w:type="dxa"/>
            <w:tcBorders>
              <w:bottom w:val="single" w:sz="4" w:space="0" w:color="auto"/>
            </w:tcBorders>
            <w:shd w:val="clear" w:color="auto" w:fill="FF0000"/>
          </w:tcPr>
          <w:p w14:paraId="42F800B4" w14:textId="53A45A03"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68480" behindDoc="0" locked="0" layoutInCell="1" allowOverlap="1" wp14:anchorId="212BE8FF" wp14:editId="0004CFCB">
                      <wp:simplePos x="0" y="0"/>
                      <wp:positionH relativeFrom="column">
                        <wp:posOffset>-26035</wp:posOffset>
                      </wp:positionH>
                      <wp:positionV relativeFrom="paragraph">
                        <wp:posOffset>128270</wp:posOffset>
                      </wp:positionV>
                      <wp:extent cx="106680" cy="0"/>
                      <wp:effectExtent l="12700" t="6985" r="13970" b="12065"/>
                      <wp:wrapNone/>
                      <wp:docPr id="71" name="Connecteur droit avec flèch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3175">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B6874" id="_x0000_t32" coordsize="21600,21600" o:spt="32" o:oned="t" path="m,l21600,21600e" filled="f">
                      <v:path arrowok="t" fillok="f" o:connecttype="none"/>
                      <o:lock v:ext="edit" shapetype="t"/>
                    </v:shapetype>
                    <v:shape id="Connecteur droit avec flèche 71" o:spid="_x0000_s1026" type="#_x0000_t32" style="position:absolute;margin-left:-2.05pt;margin-top:10.1pt;width: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" strokecolor="#243f60" strokeweight=".25pt"/>
                  </w:pict>
                </mc:Fallback>
              </mc:AlternateContent>
            </w:r>
          </w:p>
        </w:tc>
        <w:tc>
          <w:tcPr>
            <w:tcW w:w="419" w:type="dxa"/>
            <w:tcBorders>
              <w:bottom w:val="single" w:sz="4" w:space="0" w:color="auto"/>
            </w:tcBorders>
            <w:shd w:val="clear" w:color="auto" w:fill="FFC000"/>
          </w:tcPr>
          <w:p w14:paraId="3F3FD7F3" w14:textId="2894CE45"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69504" behindDoc="0" locked="0" layoutInCell="1" allowOverlap="1" wp14:anchorId="2C9646F2" wp14:editId="51403DEF">
                      <wp:simplePos x="0" y="0"/>
                      <wp:positionH relativeFrom="column">
                        <wp:posOffset>-33020</wp:posOffset>
                      </wp:positionH>
                      <wp:positionV relativeFrom="paragraph">
                        <wp:posOffset>92075</wp:posOffset>
                      </wp:positionV>
                      <wp:extent cx="110490" cy="36195"/>
                      <wp:effectExtent l="5080" t="8890" r="8255"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36195"/>
                              </a:xfrm>
                              <a:prstGeom prst="rect">
                                <a:avLst/>
                              </a:prstGeom>
                              <a:solidFill>
                                <a:srgbClr val="243F60"/>
                              </a:solidFill>
                              <a:ln w="3175">
                                <a:solidFill>
                                  <a:srgbClr val="243F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D0E7" id="Rectangle 70" o:spid="_x0000_s1026" style="position:absolute;margin-left:-2.6pt;margin-top:7.25pt;width:8.7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" fillcolor="#243f60" strokecolor="#243f60" strokeweight=".25pt"/>
                  </w:pict>
                </mc:Fallback>
              </mc:AlternateContent>
            </w:r>
          </w:p>
        </w:tc>
        <w:tc>
          <w:tcPr>
            <w:tcW w:w="419" w:type="dxa"/>
            <w:tcBorders>
              <w:bottom w:val="single" w:sz="4" w:space="0" w:color="auto"/>
            </w:tcBorders>
            <w:shd w:val="clear" w:color="auto" w:fill="92D050"/>
          </w:tcPr>
          <w:p w14:paraId="0F4C67F6" w14:textId="07D95F5D"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70528" behindDoc="0" locked="0" layoutInCell="1" allowOverlap="1" wp14:anchorId="1C2C7042" wp14:editId="0B990173">
                      <wp:simplePos x="0" y="0"/>
                      <wp:positionH relativeFrom="column">
                        <wp:posOffset>-27305</wp:posOffset>
                      </wp:positionH>
                      <wp:positionV relativeFrom="paragraph">
                        <wp:posOffset>56515</wp:posOffset>
                      </wp:positionV>
                      <wp:extent cx="110490" cy="71755"/>
                      <wp:effectExtent l="10160" t="11430" r="1270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71755"/>
                              </a:xfrm>
                              <a:prstGeom prst="rect">
                                <a:avLst/>
                              </a:prstGeom>
                              <a:solidFill>
                                <a:srgbClr val="243F60"/>
                              </a:solidFill>
                              <a:ln w="3175">
                                <a:solidFill>
                                  <a:srgbClr val="243F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840A9" id="Rectangle 69" o:spid="_x0000_s1026" style="position:absolute;margin-left:-2.15pt;margin-top:4.45pt;width:8.7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" fillcolor="#243f60" strokecolor="#243f60" strokeweight=".25pt"/>
                  </w:pict>
                </mc:Fallback>
              </mc:AlternateContent>
            </w:r>
          </w:p>
        </w:tc>
        <w:tc>
          <w:tcPr>
            <w:tcW w:w="419" w:type="dxa"/>
            <w:tcBorders>
              <w:bottom w:val="single" w:sz="4" w:space="0" w:color="auto"/>
            </w:tcBorders>
            <w:shd w:val="clear" w:color="auto" w:fill="00B050"/>
          </w:tcPr>
          <w:p w14:paraId="013D0450" w14:textId="75A68E65"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71552" behindDoc="0" locked="0" layoutInCell="1" allowOverlap="1" wp14:anchorId="6FDB4C3F" wp14:editId="28A24E67">
                      <wp:simplePos x="0" y="0"/>
                      <wp:positionH relativeFrom="column">
                        <wp:posOffset>-28575</wp:posOffset>
                      </wp:positionH>
                      <wp:positionV relativeFrom="paragraph">
                        <wp:posOffset>20320</wp:posOffset>
                      </wp:positionV>
                      <wp:extent cx="110490" cy="107950"/>
                      <wp:effectExtent l="8255" t="13335" r="5080"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07950"/>
                              </a:xfrm>
                              <a:prstGeom prst="rect">
                                <a:avLst/>
                              </a:prstGeom>
                              <a:solidFill>
                                <a:srgbClr val="243F60"/>
                              </a:solidFill>
                              <a:ln w="3175">
                                <a:solidFill>
                                  <a:srgbClr val="243F6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2035" id="Rectangle 68" o:spid="_x0000_s1026" style="position:absolute;margin-left:-2.25pt;margin-top:1.6pt;width:8.7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" fillcolor="#243f60" strokecolor="#243f60" strokeweight=".25pt">
                      <v:shadow opacity=".5" offset="-6pt,-6pt"/>
                    </v:rect>
                  </w:pict>
                </mc:Fallback>
              </mc:AlternateContent>
            </w:r>
          </w:p>
        </w:tc>
      </w:tr>
      <w:tr w:rsidR="00032ACF" w14:paraId="710A77B6" w14:textId="77777777" w:rsidTr="007A7FC1">
        <w:tc>
          <w:tcPr>
            <w:tcW w:w="9776" w:type="dxa"/>
            <w:gridSpan w:val="7"/>
            <w:shd w:val="clear" w:color="auto" w:fill="F2F2F2" w:themeFill="background1" w:themeFillShade="F2"/>
          </w:tcPr>
          <w:p w14:paraId="6DB5C319" w14:textId="6B9D390A" w:rsidR="00032ACF" w:rsidRPr="007A7FC1" w:rsidRDefault="00032ACF" w:rsidP="00530F90">
            <w:pPr>
              <w:spacing w:before="100" w:beforeAutospacing="1" w:after="100" w:afterAutospacing="1"/>
              <w:rPr>
                <w:rFonts w:asciiTheme="majorHAnsi" w:eastAsia="Calibri" w:hAnsiTheme="majorHAnsi" w:cstheme="majorHAnsi"/>
                <w:b/>
                <w:bCs/>
                <w:sz w:val="20"/>
                <w:szCs w:val="20"/>
              </w:rPr>
            </w:pPr>
            <w:r w:rsidRPr="009D4E64">
              <w:rPr>
                <w:rFonts w:asciiTheme="majorHAnsi" w:hAnsiTheme="majorHAnsi" w:cstheme="majorHAnsi"/>
                <w:b/>
                <w:bCs/>
                <w:sz w:val="24"/>
                <w:szCs w:val="24"/>
              </w:rPr>
              <w:t>C</w:t>
            </w:r>
            <w:proofErr w:type="gramStart"/>
            <w:r w:rsidRPr="009D4E64">
              <w:rPr>
                <w:rFonts w:asciiTheme="majorHAnsi" w:hAnsiTheme="majorHAnsi" w:cstheme="majorHAnsi"/>
                <w:b/>
                <w:bCs/>
                <w:sz w:val="24"/>
                <w:szCs w:val="24"/>
              </w:rPr>
              <w:t>1:</w:t>
            </w:r>
            <w:proofErr w:type="gramEnd"/>
            <w:r w:rsidRPr="009D4E64">
              <w:rPr>
                <w:rFonts w:asciiTheme="majorHAnsi" w:hAnsiTheme="majorHAnsi" w:cstheme="majorHAnsi"/>
                <w:b/>
                <w:bCs/>
                <w:sz w:val="24"/>
                <w:szCs w:val="24"/>
              </w:rPr>
              <w:t xml:space="preserve"> Analyser </w:t>
            </w:r>
            <w:r w:rsidRPr="009D4E64">
              <w:rPr>
                <w:rFonts w:asciiTheme="majorHAnsi" w:hAnsiTheme="majorHAnsi" w:cstheme="majorHAnsi"/>
                <w:bCs/>
                <w:sz w:val="24"/>
                <w:szCs w:val="24"/>
              </w:rPr>
              <w:t>les conditions de l’opération et son contexte</w:t>
            </w:r>
          </w:p>
        </w:tc>
      </w:tr>
      <w:tr w:rsidR="00032ACF" w14:paraId="7252BB53" w14:textId="77777777" w:rsidTr="00C5542F">
        <w:trPr>
          <w:trHeight w:val="386"/>
        </w:trPr>
        <w:tc>
          <w:tcPr>
            <w:tcW w:w="7061" w:type="dxa"/>
            <w:tcBorders>
              <w:bottom w:val="single" w:sz="4" w:space="0" w:color="auto"/>
            </w:tcBorders>
            <w:vAlign w:val="center"/>
          </w:tcPr>
          <w:p w14:paraId="04E4376F" w14:textId="77777777" w:rsidR="00032ACF" w:rsidRPr="009D4E64" w:rsidRDefault="00032ACF" w:rsidP="00032ACF">
            <w:pPr>
              <w:spacing w:before="100" w:beforeAutospacing="1" w:after="100" w:afterAutospacing="1"/>
              <w:rPr>
                <w:rFonts w:asciiTheme="majorHAnsi" w:eastAsia="Calibri" w:hAnsiTheme="majorHAnsi" w:cstheme="majorHAnsi"/>
                <w:b/>
                <w:bCs/>
                <w:sz w:val="24"/>
                <w:szCs w:val="24"/>
              </w:rPr>
            </w:pPr>
            <w:r w:rsidRPr="009D4E64">
              <w:rPr>
                <w:rFonts w:asciiTheme="majorHAnsi" w:hAnsiTheme="majorHAnsi" w:cstheme="majorHAnsi"/>
                <w:sz w:val="24"/>
                <w:szCs w:val="24"/>
              </w:rPr>
              <w:t xml:space="preserve">• Les informations nécessaires sont recueillies </w:t>
            </w:r>
          </w:p>
        </w:tc>
        <w:tc>
          <w:tcPr>
            <w:tcW w:w="505" w:type="dxa"/>
            <w:tcBorders>
              <w:bottom w:val="single" w:sz="4" w:space="0" w:color="auto"/>
            </w:tcBorders>
            <w:vAlign w:val="center"/>
          </w:tcPr>
          <w:p w14:paraId="422F419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534" w:type="dxa"/>
            <w:tcBorders>
              <w:bottom w:val="single" w:sz="4" w:space="0" w:color="auto"/>
            </w:tcBorders>
            <w:vAlign w:val="center"/>
          </w:tcPr>
          <w:p w14:paraId="29F4146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13BF5F0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FAD5E72"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90CF928"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5476F2F0" w14:textId="043874C4"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r>
      <w:tr w:rsidR="00032ACF" w14:paraId="45E6D985" w14:textId="77777777" w:rsidTr="00C5542F">
        <w:trPr>
          <w:trHeight w:val="504"/>
        </w:trPr>
        <w:tc>
          <w:tcPr>
            <w:tcW w:w="7061" w:type="dxa"/>
            <w:tcBorders>
              <w:bottom w:val="single" w:sz="4" w:space="0" w:color="auto"/>
            </w:tcBorders>
            <w:vAlign w:val="center"/>
          </w:tcPr>
          <w:p w14:paraId="3292BEB9" w14:textId="516A0E46" w:rsidR="00032ACF" w:rsidRPr="009D4E64" w:rsidRDefault="00032ACF" w:rsidP="00032ACF">
            <w:pPr>
              <w:spacing w:before="100" w:beforeAutospacing="1" w:after="100" w:afterAutospacing="1"/>
              <w:rPr>
                <w:rFonts w:asciiTheme="majorHAnsi" w:hAnsiTheme="majorHAnsi" w:cstheme="majorHAnsi"/>
                <w:sz w:val="24"/>
                <w:szCs w:val="24"/>
              </w:rPr>
            </w:pPr>
            <w:r w:rsidRPr="009D4E64">
              <w:rPr>
                <w:rFonts w:asciiTheme="majorHAnsi" w:hAnsiTheme="majorHAnsi" w:cstheme="majorHAnsi"/>
                <w:sz w:val="24"/>
                <w:szCs w:val="24"/>
              </w:rPr>
              <w:t>• Les contraintes techniques et d’exécution sont repérées</w:t>
            </w:r>
          </w:p>
        </w:tc>
        <w:tc>
          <w:tcPr>
            <w:tcW w:w="505" w:type="dxa"/>
            <w:tcBorders>
              <w:bottom w:val="single" w:sz="4" w:space="0" w:color="auto"/>
            </w:tcBorders>
            <w:vAlign w:val="center"/>
          </w:tcPr>
          <w:p w14:paraId="42AB891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534" w:type="dxa"/>
            <w:tcBorders>
              <w:bottom w:val="single" w:sz="4" w:space="0" w:color="auto"/>
            </w:tcBorders>
            <w:vAlign w:val="center"/>
          </w:tcPr>
          <w:p w14:paraId="49B6EE94"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09EB789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97DDDA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5CACE3E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6FAFCA0A"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r>
      <w:tr w:rsidR="00032ACF" w14:paraId="5386BF13" w14:textId="77777777" w:rsidTr="00032ACF">
        <w:tc>
          <w:tcPr>
            <w:tcW w:w="9776" w:type="dxa"/>
            <w:gridSpan w:val="7"/>
            <w:tcBorders>
              <w:top w:val="single" w:sz="4" w:space="0" w:color="auto"/>
              <w:left w:val="nil"/>
              <w:bottom w:val="nil"/>
              <w:right w:val="nil"/>
            </w:tcBorders>
            <w:vAlign w:val="center"/>
          </w:tcPr>
          <w:p w14:paraId="7CF80FE5" w14:textId="08F8F20A" w:rsidR="00032ACF" w:rsidRPr="007A7FC1" w:rsidRDefault="00032ACF" w:rsidP="007A7FC1">
            <w:pPr>
              <w:spacing w:before="100" w:beforeAutospacing="1" w:after="100" w:afterAutospacing="1"/>
              <w:jc w:val="center"/>
              <w:rPr>
                <w:rFonts w:ascii="Calibri" w:eastAsia="Calibri" w:hAnsi="Calibri" w:cs="Arial"/>
                <w:sz w:val="28"/>
                <w:szCs w:val="28"/>
              </w:rPr>
            </w:pPr>
          </w:p>
        </w:tc>
      </w:tr>
      <w:tr w:rsidR="00032ACF" w14:paraId="28D6593C" w14:textId="77777777" w:rsidTr="007A7FC1">
        <w:tc>
          <w:tcPr>
            <w:tcW w:w="9776" w:type="dxa"/>
            <w:gridSpan w:val="7"/>
            <w:tcBorders>
              <w:top w:val="single" w:sz="4" w:space="0" w:color="auto"/>
            </w:tcBorders>
            <w:shd w:val="clear" w:color="auto" w:fill="F2F2F2" w:themeFill="background1" w:themeFillShade="F2"/>
          </w:tcPr>
          <w:p w14:paraId="1FE17F1E" w14:textId="3BD0DF9E" w:rsidR="00032ACF" w:rsidRPr="009D4E64" w:rsidRDefault="00032ACF" w:rsidP="00032ACF">
            <w:pPr>
              <w:spacing w:before="100" w:beforeAutospacing="1" w:after="100" w:afterAutospacing="1"/>
              <w:rPr>
                <w:rFonts w:asciiTheme="majorHAnsi" w:eastAsia="Calibri" w:hAnsiTheme="majorHAnsi" w:cstheme="majorHAnsi"/>
                <w:b/>
                <w:bCs/>
                <w:sz w:val="20"/>
                <w:szCs w:val="20"/>
              </w:rPr>
            </w:pPr>
            <w:r w:rsidRPr="00FA6D52">
              <w:rPr>
                <w:rFonts w:asciiTheme="majorHAnsi" w:eastAsia="Calibri" w:hAnsiTheme="majorHAnsi" w:cstheme="majorHAnsi"/>
                <w:b/>
                <w:bCs/>
                <w:sz w:val="24"/>
                <w:szCs w:val="24"/>
              </w:rPr>
              <w:t>C5 : Contrôler</w:t>
            </w:r>
            <w:r w:rsidRPr="00FA6D52">
              <w:rPr>
                <w:rFonts w:asciiTheme="majorHAnsi" w:eastAsia="Calibri" w:hAnsiTheme="majorHAnsi" w:cstheme="majorHAnsi"/>
                <w:sz w:val="24"/>
                <w:szCs w:val="24"/>
              </w:rPr>
              <w:t xml:space="preserve"> les grandeurs caractéristiques de l'installation</w:t>
            </w:r>
          </w:p>
        </w:tc>
      </w:tr>
      <w:tr w:rsidR="00032ACF" w14:paraId="4E22D1D7" w14:textId="77777777" w:rsidTr="00530F90">
        <w:tc>
          <w:tcPr>
            <w:tcW w:w="7061" w:type="dxa"/>
            <w:vAlign w:val="center"/>
          </w:tcPr>
          <w:p w14:paraId="422A1EE3" w14:textId="60566D8B" w:rsidR="00032ACF" w:rsidRPr="009D4E64" w:rsidRDefault="00F039ED" w:rsidP="00032ACF">
            <w:pPr>
              <w:pStyle w:val="Default"/>
              <w:rPr>
                <w:rFonts w:asciiTheme="majorHAnsi" w:hAnsiTheme="majorHAnsi" w:cstheme="majorHAnsi"/>
              </w:rPr>
            </w:pPr>
            <w:r>
              <w:rPr>
                <w:rFonts w:asciiTheme="majorHAnsi" w:hAnsiTheme="majorHAnsi" w:cstheme="majorHAnsi"/>
              </w:rPr>
              <w:t xml:space="preserve">Les valeurs du variateur sont </w:t>
            </w:r>
            <w:proofErr w:type="gramStart"/>
            <w:r>
              <w:rPr>
                <w:rFonts w:asciiTheme="majorHAnsi" w:hAnsiTheme="majorHAnsi" w:cstheme="majorHAnsi"/>
              </w:rPr>
              <w:t>corrects</w:t>
            </w:r>
            <w:proofErr w:type="gramEnd"/>
          </w:p>
        </w:tc>
        <w:tc>
          <w:tcPr>
            <w:tcW w:w="505" w:type="dxa"/>
          </w:tcPr>
          <w:p w14:paraId="64EFC29E" w14:textId="77777777" w:rsidR="00032ACF" w:rsidRDefault="00032ACF" w:rsidP="00032ACF">
            <w:pPr>
              <w:jc w:val="center"/>
              <w:rPr>
                <w:rFonts w:asciiTheme="majorHAnsi" w:hAnsiTheme="majorHAnsi" w:cstheme="majorHAnsi"/>
                <w:b/>
                <w:i/>
                <w:sz w:val="40"/>
                <w:szCs w:val="40"/>
                <w:u w:val="single"/>
              </w:rPr>
            </w:pPr>
          </w:p>
        </w:tc>
        <w:tc>
          <w:tcPr>
            <w:tcW w:w="534" w:type="dxa"/>
          </w:tcPr>
          <w:p w14:paraId="5D0A08F4" w14:textId="77777777" w:rsidR="00032ACF" w:rsidRDefault="00032ACF" w:rsidP="00032ACF">
            <w:pPr>
              <w:jc w:val="center"/>
              <w:rPr>
                <w:rFonts w:asciiTheme="majorHAnsi" w:hAnsiTheme="majorHAnsi" w:cstheme="majorHAnsi"/>
                <w:b/>
                <w:i/>
                <w:sz w:val="40"/>
                <w:szCs w:val="40"/>
                <w:u w:val="single"/>
              </w:rPr>
            </w:pPr>
          </w:p>
        </w:tc>
        <w:tc>
          <w:tcPr>
            <w:tcW w:w="419" w:type="dxa"/>
          </w:tcPr>
          <w:p w14:paraId="65066582" w14:textId="77777777" w:rsidR="00032ACF" w:rsidRDefault="00032ACF" w:rsidP="00032ACF">
            <w:pPr>
              <w:jc w:val="center"/>
              <w:rPr>
                <w:rFonts w:asciiTheme="majorHAnsi" w:hAnsiTheme="majorHAnsi" w:cstheme="majorHAnsi"/>
                <w:b/>
                <w:i/>
                <w:sz w:val="40"/>
                <w:szCs w:val="40"/>
                <w:u w:val="single"/>
              </w:rPr>
            </w:pPr>
          </w:p>
        </w:tc>
        <w:tc>
          <w:tcPr>
            <w:tcW w:w="419" w:type="dxa"/>
          </w:tcPr>
          <w:p w14:paraId="41712982" w14:textId="77777777" w:rsidR="00032ACF" w:rsidRDefault="00032ACF" w:rsidP="00032ACF">
            <w:pPr>
              <w:jc w:val="center"/>
              <w:rPr>
                <w:rFonts w:asciiTheme="majorHAnsi" w:hAnsiTheme="majorHAnsi" w:cstheme="majorHAnsi"/>
                <w:b/>
                <w:i/>
                <w:sz w:val="40"/>
                <w:szCs w:val="40"/>
                <w:u w:val="single"/>
              </w:rPr>
            </w:pPr>
          </w:p>
        </w:tc>
        <w:tc>
          <w:tcPr>
            <w:tcW w:w="419" w:type="dxa"/>
          </w:tcPr>
          <w:p w14:paraId="2D522EAE" w14:textId="77777777" w:rsidR="00032ACF" w:rsidRDefault="00032ACF" w:rsidP="00032ACF">
            <w:pPr>
              <w:jc w:val="center"/>
              <w:rPr>
                <w:rFonts w:asciiTheme="majorHAnsi" w:hAnsiTheme="majorHAnsi" w:cstheme="majorHAnsi"/>
                <w:b/>
                <w:i/>
                <w:sz w:val="40"/>
                <w:szCs w:val="40"/>
                <w:u w:val="single"/>
              </w:rPr>
            </w:pPr>
          </w:p>
        </w:tc>
        <w:tc>
          <w:tcPr>
            <w:tcW w:w="419" w:type="dxa"/>
          </w:tcPr>
          <w:p w14:paraId="44D58381" w14:textId="77777777" w:rsidR="00032ACF" w:rsidRDefault="00032ACF" w:rsidP="00032ACF">
            <w:pPr>
              <w:jc w:val="center"/>
              <w:rPr>
                <w:rFonts w:asciiTheme="majorHAnsi" w:hAnsiTheme="majorHAnsi" w:cstheme="majorHAnsi"/>
                <w:b/>
                <w:i/>
                <w:sz w:val="40"/>
                <w:szCs w:val="40"/>
                <w:u w:val="single"/>
              </w:rPr>
            </w:pPr>
          </w:p>
        </w:tc>
      </w:tr>
      <w:tr w:rsidR="00032ACF" w14:paraId="7A4EE417" w14:textId="77777777" w:rsidTr="00530F90">
        <w:tc>
          <w:tcPr>
            <w:tcW w:w="7061" w:type="dxa"/>
            <w:tcBorders>
              <w:bottom w:val="single" w:sz="4" w:space="0" w:color="auto"/>
            </w:tcBorders>
            <w:vAlign w:val="center"/>
          </w:tcPr>
          <w:p w14:paraId="28D9071D" w14:textId="596C909C" w:rsidR="00032ACF" w:rsidRPr="009D4E64" w:rsidRDefault="00032ACF" w:rsidP="00032ACF">
            <w:pPr>
              <w:pStyle w:val="Default"/>
              <w:rPr>
                <w:rFonts w:asciiTheme="majorHAnsi" w:hAnsiTheme="majorHAnsi" w:cstheme="majorHAnsi"/>
                <w:bCs/>
                <w:iCs/>
              </w:rPr>
            </w:pPr>
          </w:p>
        </w:tc>
        <w:tc>
          <w:tcPr>
            <w:tcW w:w="505" w:type="dxa"/>
            <w:tcBorders>
              <w:bottom w:val="single" w:sz="4" w:space="0" w:color="auto"/>
            </w:tcBorders>
          </w:tcPr>
          <w:p w14:paraId="28F2AD7E" w14:textId="77777777" w:rsidR="00032ACF" w:rsidRDefault="00032ACF" w:rsidP="00032ACF">
            <w:pPr>
              <w:jc w:val="center"/>
              <w:rPr>
                <w:rFonts w:asciiTheme="majorHAnsi" w:hAnsiTheme="majorHAnsi" w:cstheme="majorHAnsi"/>
                <w:b/>
                <w:i/>
                <w:sz w:val="40"/>
                <w:szCs w:val="40"/>
                <w:u w:val="single"/>
              </w:rPr>
            </w:pPr>
          </w:p>
        </w:tc>
        <w:tc>
          <w:tcPr>
            <w:tcW w:w="534" w:type="dxa"/>
            <w:tcBorders>
              <w:bottom w:val="single" w:sz="4" w:space="0" w:color="auto"/>
            </w:tcBorders>
          </w:tcPr>
          <w:p w14:paraId="00F678F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A8B6C6F"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1CB837E"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17803B5A"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D719ADD" w14:textId="77777777" w:rsidR="00032ACF" w:rsidRDefault="00032ACF" w:rsidP="00032ACF">
            <w:pPr>
              <w:jc w:val="center"/>
              <w:rPr>
                <w:rFonts w:asciiTheme="majorHAnsi" w:hAnsiTheme="majorHAnsi" w:cstheme="majorHAnsi"/>
                <w:b/>
                <w:i/>
                <w:sz w:val="40"/>
                <w:szCs w:val="40"/>
                <w:u w:val="single"/>
              </w:rPr>
            </w:pPr>
          </w:p>
        </w:tc>
      </w:tr>
      <w:tr w:rsidR="00032ACF" w14:paraId="415FB3D7" w14:textId="77777777" w:rsidTr="00530F90">
        <w:tc>
          <w:tcPr>
            <w:tcW w:w="9776" w:type="dxa"/>
            <w:gridSpan w:val="7"/>
            <w:tcBorders>
              <w:top w:val="single" w:sz="4" w:space="0" w:color="auto"/>
              <w:left w:val="nil"/>
              <w:bottom w:val="single" w:sz="4" w:space="0" w:color="auto"/>
              <w:right w:val="nil"/>
            </w:tcBorders>
          </w:tcPr>
          <w:p w14:paraId="3F9139B5" w14:textId="77777777" w:rsidR="00032ACF" w:rsidRPr="007A7FC1" w:rsidRDefault="00032ACF" w:rsidP="00032ACF">
            <w:pPr>
              <w:jc w:val="center"/>
              <w:rPr>
                <w:rFonts w:asciiTheme="majorHAnsi" w:hAnsiTheme="majorHAnsi" w:cstheme="majorHAnsi"/>
                <w:b/>
                <w:i/>
                <w:sz w:val="28"/>
                <w:szCs w:val="28"/>
                <w:u w:val="single"/>
              </w:rPr>
            </w:pPr>
          </w:p>
        </w:tc>
      </w:tr>
      <w:tr w:rsidR="00032ACF" w:rsidRPr="00530F90" w14:paraId="29A605A0" w14:textId="77777777" w:rsidTr="007A7FC1">
        <w:tc>
          <w:tcPr>
            <w:tcW w:w="9776" w:type="dxa"/>
            <w:gridSpan w:val="7"/>
            <w:tcBorders>
              <w:top w:val="single" w:sz="4" w:space="0" w:color="auto"/>
            </w:tcBorders>
            <w:shd w:val="clear" w:color="auto" w:fill="F2F2F2" w:themeFill="background1" w:themeFillShade="F2"/>
          </w:tcPr>
          <w:p w14:paraId="330032B5" w14:textId="6DE7496D" w:rsidR="00032ACF" w:rsidRPr="008E5285" w:rsidRDefault="009D4E64" w:rsidP="00EE2866">
            <w:pPr>
              <w:spacing w:before="100" w:beforeAutospacing="1" w:after="100" w:afterAutospacing="1"/>
              <w:rPr>
                <w:rFonts w:asciiTheme="majorHAnsi" w:eastAsia="Times New Roman" w:hAnsiTheme="majorHAnsi" w:cstheme="majorHAnsi"/>
                <w:color w:val="000000"/>
                <w:sz w:val="27"/>
                <w:szCs w:val="27"/>
                <w:lang w:eastAsia="fr-FR"/>
              </w:rPr>
            </w:pPr>
            <w:r w:rsidRPr="008E5285">
              <w:rPr>
                <w:rFonts w:asciiTheme="majorHAnsi" w:eastAsia="Times New Roman" w:hAnsiTheme="majorHAnsi" w:cstheme="majorHAnsi"/>
                <w:b/>
                <w:bCs/>
                <w:color w:val="000000"/>
                <w:sz w:val="24"/>
                <w:szCs w:val="24"/>
                <w:lang w:eastAsia="fr-FR"/>
              </w:rPr>
              <w:t xml:space="preserve">C6 </w:t>
            </w:r>
            <w:r w:rsidRPr="008E5285">
              <w:rPr>
                <w:rFonts w:asciiTheme="majorHAnsi" w:eastAsia="Times New Roman" w:hAnsiTheme="majorHAnsi" w:cstheme="majorHAnsi"/>
                <w:color w:val="000000"/>
                <w:sz w:val="24"/>
                <w:szCs w:val="24"/>
                <w:lang w:eastAsia="fr-FR"/>
              </w:rPr>
              <w:t xml:space="preserve">: </w:t>
            </w:r>
            <w:r w:rsidRPr="008E5285">
              <w:rPr>
                <w:rFonts w:asciiTheme="majorHAnsi" w:eastAsia="Times New Roman" w:hAnsiTheme="majorHAnsi" w:cstheme="majorHAnsi"/>
                <w:b/>
                <w:bCs/>
                <w:color w:val="000000"/>
                <w:sz w:val="24"/>
                <w:szCs w:val="24"/>
                <w:lang w:eastAsia="fr-FR"/>
              </w:rPr>
              <w:t>Régler</w:t>
            </w:r>
            <w:r w:rsidRPr="008E5285">
              <w:rPr>
                <w:rFonts w:asciiTheme="majorHAnsi" w:eastAsia="Times New Roman" w:hAnsiTheme="majorHAnsi" w:cstheme="majorHAnsi"/>
                <w:color w:val="000000"/>
                <w:sz w:val="24"/>
                <w:szCs w:val="24"/>
                <w:lang w:eastAsia="fr-FR"/>
              </w:rPr>
              <w:t xml:space="preserve">, </w:t>
            </w:r>
            <w:r w:rsidRPr="008E5285">
              <w:rPr>
                <w:rFonts w:asciiTheme="majorHAnsi" w:eastAsia="Times New Roman" w:hAnsiTheme="majorHAnsi" w:cstheme="majorHAnsi"/>
                <w:b/>
                <w:bCs/>
                <w:color w:val="000000"/>
                <w:sz w:val="24"/>
                <w:szCs w:val="24"/>
                <w:lang w:eastAsia="fr-FR"/>
              </w:rPr>
              <w:t>paramétrer</w:t>
            </w:r>
            <w:r w:rsidRPr="008E5285">
              <w:rPr>
                <w:rFonts w:asciiTheme="majorHAnsi" w:eastAsia="Times New Roman" w:hAnsiTheme="majorHAnsi" w:cstheme="majorHAnsi"/>
                <w:color w:val="000000"/>
                <w:sz w:val="24"/>
                <w:szCs w:val="24"/>
                <w:lang w:eastAsia="fr-FR"/>
              </w:rPr>
              <w:t xml:space="preserve"> les matériels de l'installation</w:t>
            </w:r>
          </w:p>
        </w:tc>
      </w:tr>
      <w:tr w:rsidR="00032ACF" w14:paraId="2F9619BA" w14:textId="77777777" w:rsidTr="00EE2866">
        <w:tc>
          <w:tcPr>
            <w:tcW w:w="7061" w:type="dxa"/>
            <w:vAlign w:val="center"/>
          </w:tcPr>
          <w:p w14:paraId="41455C76" w14:textId="5C2472AD" w:rsidR="00032ACF" w:rsidRPr="009D4E64" w:rsidRDefault="008136B8" w:rsidP="00EE2866">
            <w:pPr>
              <w:pStyle w:val="Default"/>
              <w:rPr>
                <w:rFonts w:asciiTheme="majorHAnsi" w:hAnsiTheme="majorHAnsi" w:cstheme="majorHAnsi"/>
              </w:rPr>
            </w:pPr>
            <w:r>
              <w:rPr>
                <w:rFonts w:asciiTheme="majorHAnsi" w:hAnsiTheme="majorHAnsi" w:cstheme="majorHAnsi"/>
              </w:rPr>
              <w:t xml:space="preserve">Les codes et </w:t>
            </w:r>
            <w:r w:rsidR="00F039ED">
              <w:rPr>
                <w:rFonts w:asciiTheme="majorHAnsi" w:hAnsiTheme="majorHAnsi" w:cstheme="majorHAnsi"/>
              </w:rPr>
              <w:t>valeurs</w:t>
            </w:r>
            <w:r>
              <w:rPr>
                <w:rFonts w:asciiTheme="majorHAnsi" w:hAnsiTheme="majorHAnsi" w:cstheme="majorHAnsi"/>
              </w:rPr>
              <w:t xml:space="preserve"> de </w:t>
            </w:r>
            <w:r w:rsidR="00F039ED">
              <w:rPr>
                <w:rFonts w:asciiTheme="majorHAnsi" w:hAnsiTheme="majorHAnsi" w:cstheme="majorHAnsi"/>
              </w:rPr>
              <w:t>configuration</w:t>
            </w:r>
            <w:r>
              <w:rPr>
                <w:rFonts w:asciiTheme="majorHAnsi" w:hAnsiTheme="majorHAnsi" w:cstheme="majorHAnsi"/>
              </w:rPr>
              <w:t xml:space="preserve"> sont correct</w:t>
            </w:r>
          </w:p>
        </w:tc>
        <w:tc>
          <w:tcPr>
            <w:tcW w:w="505" w:type="dxa"/>
          </w:tcPr>
          <w:p w14:paraId="1CF90232" w14:textId="77777777" w:rsidR="00032ACF" w:rsidRDefault="00032ACF" w:rsidP="00EE2866">
            <w:pPr>
              <w:jc w:val="center"/>
              <w:rPr>
                <w:rFonts w:asciiTheme="majorHAnsi" w:hAnsiTheme="majorHAnsi" w:cstheme="majorHAnsi"/>
                <w:b/>
                <w:i/>
                <w:sz w:val="40"/>
                <w:szCs w:val="40"/>
                <w:u w:val="single"/>
              </w:rPr>
            </w:pPr>
          </w:p>
        </w:tc>
        <w:tc>
          <w:tcPr>
            <w:tcW w:w="534" w:type="dxa"/>
          </w:tcPr>
          <w:p w14:paraId="17D5FE26" w14:textId="77777777" w:rsidR="00032ACF" w:rsidRDefault="00032ACF" w:rsidP="00EE2866">
            <w:pPr>
              <w:jc w:val="center"/>
              <w:rPr>
                <w:rFonts w:asciiTheme="majorHAnsi" w:hAnsiTheme="majorHAnsi" w:cstheme="majorHAnsi"/>
                <w:b/>
                <w:i/>
                <w:sz w:val="40"/>
                <w:szCs w:val="40"/>
                <w:u w:val="single"/>
              </w:rPr>
            </w:pPr>
          </w:p>
        </w:tc>
        <w:tc>
          <w:tcPr>
            <w:tcW w:w="419" w:type="dxa"/>
          </w:tcPr>
          <w:p w14:paraId="0783C44F" w14:textId="77777777" w:rsidR="00032ACF" w:rsidRDefault="00032ACF" w:rsidP="00EE2866">
            <w:pPr>
              <w:jc w:val="center"/>
              <w:rPr>
                <w:rFonts w:asciiTheme="majorHAnsi" w:hAnsiTheme="majorHAnsi" w:cstheme="majorHAnsi"/>
                <w:b/>
                <w:i/>
                <w:sz w:val="40"/>
                <w:szCs w:val="40"/>
                <w:u w:val="single"/>
              </w:rPr>
            </w:pPr>
          </w:p>
        </w:tc>
        <w:tc>
          <w:tcPr>
            <w:tcW w:w="419" w:type="dxa"/>
          </w:tcPr>
          <w:p w14:paraId="650ECFA2" w14:textId="77777777" w:rsidR="00032ACF" w:rsidRDefault="00032ACF" w:rsidP="00EE2866">
            <w:pPr>
              <w:jc w:val="center"/>
              <w:rPr>
                <w:rFonts w:asciiTheme="majorHAnsi" w:hAnsiTheme="majorHAnsi" w:cstheme="majorHAnsi"/>
                <w:b/>
                <w:i/>
                <w:sz w:val="40"/>
                <w:szCs w:val="40"/>
                <w:u w:val="single"/>
              </w:rPr>
            </w:pPr>
          </w:p>
        </w:tc>
        <w:tc>
          <w:tcPr>
            <w:tcW w:w="419" w:type="dxa"/>
          </w:tcPr>
          <w:p w14:paraId="044057E4" w14:textId="77777777" w:rsidR="00032ACF" w:rsidRDefault="00032ACF" w:rsidP="00EE2866">
            <w:pPr>
              <w:jc w:val="center"/>
              <w:rPr>
                <w:rFonts w:asciiTheme="majorHAnsi" w:hAnsiTheme="majorHAnsi" w:cstheme="majorHAnsi"/>
                <w:b/>
                <w:i/>
                <w:sz w:val="40"/>
                <w:szCs w:val="40"/>
                <w:u w:val="single"/>
              </w:rPr>
            </w:pPr>
          </w:p>
        </w:tc>
        <w:tc>
          <w:tcPr>
            <w:tcW w:w="419" w:type="dxa"/>
          </w:tcPr>
          <w:p w14:paraId="337877BB" w14:textId="77777777" w:rsidR="00032ACF" w:rsidRDefault="00032ACF" w:rsidP="00EE2866">
            <w:pPr>
              <w:jc w:val="center"/>
              <w:rPr>
                <w:rFonts w:asciiTheme="majorHAnsi" w:hAnsiTheme="majorHAnsi" w:cstheme="majorHAnsi"/>
                <w:b/>
                <w:i/>
                <w:sz w:val="40"/>
                <w:szCs w:val="40"/>
                <w:u w:val="single"/>
              </w:rPr>
            </w:pPr>
          </w:p>
        </w:tc>
      </w:tr>
      <w:tr w:rsidR="00032ACF" w14:paraId="75CA19C6" w14:textId="77777777" w:rsidTr="00EE2866">
        <w:tc>
          <w:tcPr>
            <w:tcW w:w="7061" w:type="dxa"/>
            <w:tcBorders>
              <w:bottom w:val="single" w:sz="4" w:space="0" w:color="auto"/>
            </w:tcBorders>
            <w:vAlign w:val="center"/>
          </w:tcPr>
          <w:p w14:paraId="2C65B16A" w14:textId="77777777" w:rsidR="00032ACF" w:rsidRPr="009D4E64" w:rsidRDefault="00032ACF" w:rsidP="00EE2866">
            <w:pPr>
              <w:pStyle w:val="Default"/>
              <w:rPr>
                <w:rFonts w:asciiTheme="majorHAnsi" w:hAnsiTheme="majorHAnsi" w:cstheme="majorHAnsi"/>
                <w:bCs/>
                <w:iCs/>
              </w:rPr>
            </w:pPr>
          </w:p>
        </w:tc>
        <w:tc>
          <w:tcPr>
            <w:tcW w:w="505" w:type="dxa"/>
            <w:tcBorders>
              <w:bottom w:val="single" w:sz="4" w:space="0" w:color="auto"/>
            </w:tcBorders>
          </w:tcPr>
          <w:p w14:paraId="5453F5DD" w14:textId="77777777" w:rsidR="00032ACF" w:rsidRDefault="00032ACF" w:rsidP="00EE2866">
            <w:pPr>
              <w:jc w:val="center"/>
              <w:rPr>
                <w:rFonts w:asciiTheme="majorHAnsi" w:hAnsiTheme="majorHAnsi" w:cstheme="majorHAnsi"/>
                <w:b/>
                <w:i/>
                <w:sz w:val="40"/>
                <w:szCs w:val="40"/>
                <w:u w:val="single"/>
              </w:rPr>
            </w:pPr>
          </w:p>
        </w:tc>
        <w:tc>
          <w:tcPr>
            <w:tcW w:w="534" w:type="dxa"/>
            <w:tcBorders>
              <w:bottom w:val="single" w:sz="4" w:space="0" w:color="auto"/>
            </w:tcBorders>
          </w:tcPr>
          <w:p w14:paraId="340C0EA1"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4D9A0D2E"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29F87D9F"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3CF8036B"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11A804BA" w14:textId="77777777" w:rsidR="00032ACF" w:rsidRDefault="00032ACF" w:rsidP="00EE2866">
            <w:pPr>
              <w:jc w:val="center"/>
              <w:rPr>
                <w:rFonts w:asciiTheme="majorHAnsi" w:hAnsiTheme="majorHAnsi" w:cstheme="majorHAnsi"/>
                <w:b/>
                <w:i/>
                <w:sz w:val="40"/>
                <w:szCs w:val="40"/>
                <w:u w:val="single"/>
              </w:rPr>
            </w:pPr>
          </w:p>
        </w:tc>
      </w:tr>
      <w:tr w:rsidR="00032ACF" w14:paraId="1284D99A" w14:textId="77777777" w:rsidTr="00530F90">
        <w:tc>
          <w:tcPr>
            <w:tcW w:w="9776" w:type="dxa"/>
            <w:gridSpan w:val="7"/>
            <w:tcBorders>
              <w:top w:val="single" w:sz="4" w:space="0" w:color="auto"/>
              <w:left w:val="nil"/>
              <w:bottom w:val="single" w:sz="4" w:space="0" w:color="auto"/>
              <w:right w:val="nil"/>
            </w:tcBorders>
          </w:tcPr>
          <w:p w14:paraId="64A46A09" w14:textId="77777777" w:rsidR="00032ACF" w:rsidRPr="007A7FC1" w:rsidRDefault="00032ACF" w:rsidP="00032ACF">
            <w:pPr>
              <w:jc w:val="center"/>
              <w:rPr>
                <w:rFonts w:asciiTheme="majorHAnsi" w:hAnsiTheme="majorHAnsi" w:cstheme="majorHAnsi"/>
                <w:b/>
                <w:i/>
                <w:sz w:val="28"/>
                <w:szCs w:val="28"/>
                <w:u w:val="single"/>
              </w:rPr>
            </w:pPr>
          </w:p>
        </w:tc>
      </w:tr>
      <w:tr w:rsidR="00032ACF" w14:paraId="3083CE91" w14:textId="77777777" w:rsidTr="007A7FC1">
        <w:tc>
          <w:tcPr>
            <w:tcW w:w="9776" w:type="dxa"/>
            <w:gridSpan w:val="7"/>
            <w:tcBorders>
              <w:top w:val="single" w:sz="4" w:space="0" w:color="auto"/>
            </w:tcBorders>
            <w:shd w:val="clear" w:color="auto" w:fill="F2F2F2" w:themeFill="background1" w:themeFillShade="F2"/>
            <w:vAlign w:val="center"/>
          </w:tcPr>
          <w:p w14:paraId="0F8305D7" w14:textId="6C49FDBD" w:rsidR="00032ACF" w:rsidRPr="00A12F3E" w:rsidRDefault="00032ACF" w:rsidP="00032ACF">
            <w:pPr>
              <w:spacing w:before="100" w:beforeAutospacing="1" w:after="100" w:afterAutospacing="1"/>
              <w:rPr>
                <w:rFonts w:ascii="Calibri" w:eastAsia="Calibri" w:hAnsi="Calibri" w:cs="Arial"/>
                <w:b/>
                <w:bCs/>
                <w:sz w:val="20"/>
                <w:szCs w:val="20"/>
              </w:rPr>
            </w:pPr>
            <w:r w:rsidRPr="00FA6D52">
              <w:rPr>
                <w:rFonts w:asciiTheme="majorHAnsi" w:hAnsiTheme="majorHAnsi" w:cstheme="majorHAnsi"/>
                <w:b/>
                <w:bCs/>
                <w:sz w:val="24"/>
                <w:szCs w:val="24"/>
              </w:rPr>
              <w:t xml:space="preserve">C7 : Valider </w:t>
            </w:r>
            <w:r w:rsidRPr="00FA6D52">
              <w:rPr>
                <w:rFonts w:asciiTheme="majorHAnsi" w:hAnsiTheme="majorHAnsi" w:cstheme="majorHAnsi"/>
                <w:sz w:val="24"/>
                <w:szCs w:val="24"/>
              </w:rPr>
              <w:t>le fo</w:t>
            </w:r>
            <w:r w:rsidRPr="008E5285">
              <w:rPr>
                <w:rFonts w:asciiTheme="majorHAnsi" w:hAnsiTheme="majorHAnsi" w:cstheme="majorHAnsi"/>
                <w:b/>
                <w:bCs/>
                <w:sz w:val="24"/>
                <w:szCs w:val="24"/>
              </w:rPr>
              <w:t>nctionnem</w:t>
            </w:r>
            <w:r w:rsidRPr="00FA6D52">
              <w:rPr>
                <w:rFonts w:asciiTheme="majorHAnsi" w:hAnsiTheme="majorHAnsi" w:cstheme="majorHAnsi"/>
                <w:sz w:val="24"/>
                <w:szCs w:val="24"/>
              </w:rPr>
              <w:t>ent de l'installation</w:t>
            </w:r>
          </w:p>
        </w:tc>
      </w:tr>
      <w:tr w:rsidR="00032ACF" w14:paraId="09E6859D" w14:textId="77777777" w:rsidTr="00530F90">
        <w:tc>
          <w:tcPr>
            <w:tcW w:w="7061" w:type="dxa"/>
            <w:vAlign w:val="center"/>
          </w:tcPr>
          <w:p w14:paraId="4B9852C3" w14:textId="10C0D5F0" w:rsidR="00032ACF" w:rsidRPr="009D4E64" w:rsidRDefault="008136B8" w:rsidP="00032ACF">
            <w:pPr>
              <w:pStyle w:val="Default"/>
              <w:rPr>
                <w:rFonts w:ascii="Calibri" w:hAnsi="Calibri"/>
              </w:rPr>
            </w:pPr>
            <w:r>
              <w:rPr>
                <w:rFonts w:ascii="Calibri" w:hAnsi="Calibri"/>
              </w:rPr>
              <w:t>Le fonctionnement du système est correctement décrit.</w:t>
            </w:r>
          </w:p>
        </w:tc>
        <w:tc>
          <w:tcPr>
            <w:tcW w:w="505" w:type="dxa"/>
          </w:tcPr>
          <w:p w14:paraId="2DABE49F" w14:textId="77777777" w:rsidR="00032ACF" w:rsidRDefault="00032ACF" w:rsidP="00032ACF">
            <w:pPr>
              <w:jc w:val="center"/>
              <w:rPr>
                <w:rFonts w:asciiTheme="majorHAnsi" w:hAnsiTheme="majorHAnsi" w:cstheme="majorHAnsi"/>
                <w:b/>
                <w:i/>
                <w:sz w:val="40"/>
                <w:szCs w:val="40"/>
                <w:u w:val="single"/>
              </w:rPr>
            </w:pPr>
          </w:p>
        </w:tc>
        <w:tc>
          <w:tcPr>
            <w:tcW w:w="534" w:type="dxa"/>
          </w:tcPr>
          <w:p w14:paraId="366E832D" w14:textId="77777777" w:rsidR="00032ACF" w:rsidRDefault="00032ACF" w:rsidP="00032ACF">
            <w:pPr>
              <w:jc w:val="center"/>
              <w:rPr>
                <w:rFonts w:asciiTheme="majorHAnsi" w:hAnsiTheme="majorHAnsi" w:cstheme="majorHAnsi"/>
                <w:b/>
                <w:i/>
                <w:sz w:val="40"/>
                <w:szCs w:val="40"/>
                <w:u w:val="single"/>
              </w:rPr>
            </w:pPr>
          </w:p>
        </w:tc>
        <w:tc>
          <w:tcPr>
            <w:tcW w:w="419" w:type="dxa"/>
          </w:tcPr>
          <w:p w14:paraId="48AB1FE7" w14:textId="77777777" w:rsidR="00032ACF" w:rsidRDefault="00032ACF" w:rsidP="00032ACF">
            <w:pPr>
              <w:jc w:val="center"/>
              <w:rPr>
                <w:rFonts w:asciiTheme="majorHAnsi" w:hAnsiTheme="majorHAnsi" w:cstheme="majorHAnsi"/>
                <w:b/>
                <w:i/>
                <w:sz w:val="40"/>
                <w:szCs w:val="40"/>
                <w:u w:val="single"/>
              </w:rPr>
            </w:pPr>
          </w:p>
        </w:tc>
        <w:tc>
          <w:tcPr>
            <w:tcW w:w="419" w:type="dxa"/>
          </w:tcPr>
          <w:p w14:paraId="67F3B07D" w14:textId="77777777" w:rsidR="00032ACF" w:rsidRDefault="00032ACF" w:rsidP="00032ACF">
            <w:pPr>
              <w:jc w:val="center"/>
              <w:rPr>
                <w:rFonts w:asciiTheme="majorHAnsi" w:hAnsiTheme="majorHAnsi" w:cstheme="majorHAnsi"/>
                <w:b/>
                <w:i/>
                <w:sz w:val="40"/>
                <w:szCs w:val="40"/>
                <w:u w:val="single"/>
              </w:rPr>
            </w:pPr>
          </w:p>
        </w:tc>
        <w:tc>
          <w:tcPr>
            <w:tcW w:w="419" w:type="dxa"/>
          </w:tcPr>
          <w:p w14:paraId="0AC6A7DF" w14:textId="77777777" w:rsidR="00032ACF" w:rsidRDefault="00032ACF" w:rsidP="00032ACF">
            <w:pPr>
              <w:jc w:val="center"/>
              <w:rPr>
                <w:rFonts w:asciiTheme="majorHAnsi" w:hAnsiTheme="majorHAnsi" w:cstheme="majorHAnsi"/>
                <w:b/>
                <w:i/>
                <w:sz w:val="40"/>
                <w:szCs w:val="40"/>
                <w:u w:val="single"/>
              </w:rPr>
            </w:pPr>
          </w:p>
        </w:tc>
        <w:tc>
          <w:tcPr>
            <w:tcW w:w="419" w:type="dxa"/>
          </w:tcPr>
          <w:p w14:paraId="0222BE2D" w14:textId="77777777" w:rsidR="00032ACF" w:rsidRDefault="00032ACF" w:rsidP="00032ACF">
            <w:pPr>
              <w:jc w:val="center"/>
              <w:rPr>
                <w:rFonts w:asciiTheme="majorHAnsi" w:hAnsiTheme="majorHAnsi" w:cstheme="majorHAnsi"/>
                <w:b/>
                <w:i/>
                <w:sz w:val="40"/>
                <w:szCs w:val="40"/>
                <w:u w:val="single"/>
              </w:rPr>
            </w:pPr>
          </w:p>
        </w:tc>
      </w:tr>
      <w:tr w:rsidR="00032ACF" w14:paraId="355C570C" w14:textId="77777777" w:rsidTr="00530F90">
        <w:tc>
          <w:tcPr>
            <w:tcW w:w="7061" w:type="dxa"/>
            <w:tcBorders>
              <w:bottom w:val="single" w:sz="4" w:space="0" w:color="auto"/>
            </w:tcBorders>
            <w:vAlign w:val="center"/>
          </w:tcPr>
          <w:p w14:paraId="6BA09387" w14:textId="6C5453D4" w:rsidR="00032ACF" w:rsidRPr="009D4E64" w:rsidRDefault="00032ACF" w:rsidP="00032ACF">
            <w:pPr>
              <w:pStyle w:val="Default"/>
              <w:rPr>
                <w:rFonts w:ascii="Calibri" w:hAnsi="Calibri"/>
              </w:rPr>
            </w:pPr>
          </w:p>
        </w:tc>
        <w:tc>
          <w:tcPr>
            <w:tcW w:w="505" w:type="dxa"/>
            <w:tcBorders>
              <w:bottom w:val="single" w:sz="4" w:space="0" w:color="auto"/>
            </w:tcBorders>
          </w:tcPr>
          <w:p w14:paraId="0A489B6C" w14:textId="77777777" w:rsidR="00032ACF" w:rsidRDefault="00032ACF" w:rsidP="00032ACF">
            <w:pPr>
              <w:jc w:val="center"/>
              <w:rPr>
                <w:rFonts w:asciiTheme="majorHAnsi" w:hAnsiTheme="majorHAnsi" w:cstheme="majorHAnsi"/>
                <w:b/>
                <w:i/>
                <w:sz w:val="40"/>
                <w:szCs w:val="40"/>
                <w:u w:val="single"/>
              </w:rPr>
            </w:pPr>
          </w:p>
        </w:tc>
        <w:tc>
          <w:tcPr>
            <w:tcW w:w="534" w:type="dxa"/>
            <w:tcBorders>
              <w:bottom w:val="single" w:sz="4" w:space="0" w:color="auto"/>
            </w:tcBorders>
          </w:tcPr>
          <w:p w14:paraId="1E7F2C7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FD9ADD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CEEFE6D"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67A375F6"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4F13A75" w14:textId="77777777" w:rsidR="00032ACF" w:rsidRDefault="00032ACF" w:rsidP="00032ACF">
            <w:pPr>
              <w:jc w:val="center"/>
              <w:rPr>
                <w:rFonts w:asciiTheme="majorHAnsi" w:hAnsiTheme="majorHAnsi" w:cstheme="majorHAnsi"/>
                <w:b/>
                <w:i/>
                <w:sz w:val="40"/>
                <w:szCs w:val="40"/>
                <w:u w:val="single"/>
              </w:rPr>
            </w:pPr>
          </w:p>
        </w:tc>
      </w:tr>
      <w:tr w:rsidR="00032ACF" w14:paraId="156D22B9" w14:textId="77777777" w:rsidTr="00530F90">
        <w:tc>
          <w:tcPr>
            <w:tcW w:w="9776" w:type="dxa"/>
            <w:gridSpan w:val="7"/>
            <w:tcBorders>
              <w:top w:val="single" w:sz="4" w:space="0" w:color="auto"/>
              <w:left w:val="nil"/>
              <w:bottom w:val="single" w:sz="4" w:space="0" w:color="auto"/>
              <w:right w:val="nil"/>
            </w:tcBorders>
          </w:tcPr>
          <w:p w14:paraId="32843835" w14:textId="77777777" w:rsidR="00032ACF" w:rsidRPr="007A7FC1" w:rsidRDefault="00032ACF" w:rsidP="00032ACF">
            <w:pPr>
              <w:jc w:val="center"/>
              <w:rPr>
                <w:rFonts w:asciiTheme="majorHAnsi" w:hAnsiTheme="majorHAnsi" w:cstheme="majorHAnsi"/>
                <w:b/>
                <w:i/>
                <w:sz w:val="28"/>
                <w:szCs w:val="28"/>
                <w:u w:val="single"/>
              </w:rPr>
            </w:pPr>
          </w:p>
        </w:tc>
      </w:tr>
      <w:tr w:rsidR="00032ACF" w14:paraId="3AF5C144" w14:textId="77777777" w:rsidTr="007A7FC1">
        <w:tc>
          <w:tcPr>
            <w:tcW w:w="9776" w:type="dxa"/>
            <w:gridSpan w:val="7"/>
            <w:tcBorders>
              <w:top w:val="single" w:sz="4" w:space="0" w:color="auto"/>
            </w:tcBorders>
            <w:shd w:val="clear" w:color="auto" w:fill="F2F2F2" w:themeFill="background1" w:themeFillShade="F2"/>
          </w:tcPr>
          <w:p w14:paraId="16D9C20A" w14:textId="2C23C152" w:rsidR="00032ACF" w:rsidRPr="00A12F3E" w:rsidRDefault="00032ACF" w:rsidP="00032ACF">
            <w:pPr>
              <w:spacing w:before="100" w:beforeAutospacing="1" w:after="100" w:afterAutospacing="1"/>
              <w:rPr>
                <w:rFonts w:ascii="Calibri" w:eastAsia="Calibri" w:hAnsi="Calibri" w:cs="Arial"/>
                <w:b/>
                <w:bCs/>
                <w:sz w:val="20"/>
                <w:szCs w:val="20"/>
              </w:rPr>
            </w:pPr>
            <w:r w:rsidRPr="00FA6D52">
              <w:rPr>
                <w:rFonts w:asciiTheme="majorHAnsi" w:hAnsiTheme="majorHAnsi" w:cstheme="majorHAnsi"/>
                <w:b/>
                <w:bCs/>
                <w:sz w:val="24"/>
                <w:szCs w:val="24"/>
              </w:rPr>
              <w:t>C13 : Communiquer</w:t>
            </w:r>
            <w:r w:rsidRPr="00FA6D52">
              <w:rPr>
                <w:rFonts w:asciiTheme="majorHAnsi" w:hAnsiTheme="majorHAnsi" w:cstheme="majorHAnsi"/>
                <w:sz w:val="24"/>
                <w:szCs w:val="24"/>
              </w:rPr>
              <w:t xml:space="preserve"> avec le client/usager sur l'opération</w:t>
            </w:r>
          </w:p>
        </w:tc>
      </w:tr>
      <w:tr w:rsidR="00032ACF" w14:paraId="30C0B5B1" w14:textId="77777777" w:rsidTr="00530F90">
        <w:tc>
          <w:tcPr>
            <w:tcW w:w="7061" w:type="dxa"/>
            <w:vAlign w:val="center"/>
          </w:tcPr>
          <w:p w14:paraId="01041A0F" w14:textId="353CC5DE" w:rsidR="00032ACF" w:rsidRPr="009D4E64" w:rsidRDefault="008136B8" w:rsidP="00032ACF">
            <w:pPr>
              <w:pStyle w:val="Default"/>
              <w:rPr>
                <w:rFonts w:ascii="Calibri" w:hAnsi="Calibri"/>
              </w:rPr>
            </w:pPr>
            <w:r>
              <w:rPr>
                <w:rFonts w:ascii="Calibri" w:hAnsi="Calibri"/>
              </w:rPr>
              <w:t>Les informations de mesure sont correctement présentées.</w:t>
            </w:r>
          </w:p>
        </w:tc>
        <w:tc>
          <w:tcPr>
            <w:tcW w:w="505" w:type="dxa"/>
          </w:tcPr>
          <w:p w14:paraId="15686873" w14:textId="77777777" w:rsidR="00032ACF" w:rsidRDefault="00032ACF" w:rsidP="00032ACF">
            <w:pPr>
              <w:jc w:val="center"/>
              <w:rPr>
                <w:rFonts w:asciiTheme="majorHAnsi" w:hAnsiTheme="majorHAnsi" w:cstheme="majorHAnsi"/>
                <w:b/>
                <w:i/>
                <w:sz w:val="40"/>
                <w:szCs w:val="40"/>
                <w:u w:val="single"/>
              </w:rPr>
            </w:pPr>
          </w:p>
        </w:tc>
        <w:tc>
          <w:tcPr>
            <w:tcW w:w="534" w:type="dxa"/>
          </w:tcPr>
          <w:p w14:paraId="617BC3B1" w14:textId="77777777" w:rsidR="00032ACF" w:rsidRDefault="00032ACF" w:rsidP="00032ACF">
            <w:pPr>
              <w:jc w:val="center"/>
              <w:rPr>
                <w:rFonts w:asciiTheme="majorHAnsi" w:hAnsiTheme="majorHAnsi" w:cstheme="majorHAnsi"/>
                <w:b/>
                <w:i/>
                <w:sz w:val="40"/>
                <w:szCs w:val="40"/>
                <w:u w:val="single"/>
              </w:rPr>
            </w:pPr>
          </w:p>
        </w:tc>
        <w:tc>
          <w:tcPr>
            <w:tcW w:w="419" w:type="dxa"/>
          </w:tcPr>
          <w:p w14:paraId="640F4051" w14:textId="77777777" w:rsidR="00032ACF" w:rsidRDefault="00032ACF" w:rsidP="00032ACF">
            <w:pPr>
              <w:jc w:val="center"/>
              <w:rPr>
                <w:rFonts w:asciiTheme="majorHAnsi" w:hAnsiTheme="majorHAnsi" w:cstheme="majorHAnsi"/>
                <w:b/>
                <w:i/>
                <w:sz w:val="40"/>
                <w:szCs w:val="40"/>
                <w:u w:val="single"/>
              </w:rPr>
            </w:pPr>
          </w:p>
        </w:tc>
        <w:tc>
          <w:tcPr>
            <w:tcW w:w="419" w:type="dxa"/>
          </w:tcPr>
          <w:p w14:paraId="382351DF" w14:textId="77777777" w:rsidR="00032ACF" w:rsidRDefault="00032ACF" w:rsidP="00032ACF">
            <w:pPr>
              <w:jc w:val="center"/>
              <w:rPr>
                <w:rFonts w:asciiTheme="majorHAnsi" w:hAnsiTheme="majorHAnsi" w:cstheme="majorHAnsi"/>
                <w:b/>
                <w:i/>
                <w:sz w:val="40"/>
                <w:szCs w:val="40"/>
                <w:u w:val="single"/>
              </w:rPr>
            </w:pPr>
          </w:p>
        </w:tc>
        <w:tc>
          <w:tcPr>
            <w:tcW w:w="419" w:type="dxa"/>
          </w:tcPr>
          <w:p w14:paraId="3E08A7D0" w14:textId="77777777" w:rsidR="00032ACF" w:rsidRDefault="00032ACF" w:rsidP="00032ACF">
            <w:pPr>
              <w:jc w:val="center"/>
              <w:rPr>
                <w:rFonts w:asciiTheme="majorHAnsi" w:hAnsiTheme="majorHAnsi" w:cstheme="majorHAnsi"/>
                <w:b/>
                <w:i/>
                <w:sz w:val="40"/>
                <w:szCs w:val="40"/>
                <w:u w:val="single"/>
              </w:rPr>
            </w:pPr>
          </w:p>
        </w:tc>
        <w:tc>
          <w:tcPr>
            <w:tcW w:w="419" w:type="dxa"/>
          </w:tcPr>
          <w:p w14:paraId="6D1A9B32" w14:textId="77777777" w:rsidR="00032ACF" w:rsidRDefault="00032ACF" w:rsidP="00032ACF">
            <w:pPr>
              <w:jc w:val="center"/>
              <w:rPr>
                <w:rFonts w:asciiTheme="majorHAnsi" w:hAnsiTheme="majorHAnsi" w:cstheme="majorHAnsi"/>
                <w:b/>
                <w:i/>
                <w:sz w:val="40"/>
                <w:szCs w:val="40"/>
                <w:u w:val="single"/>
              </w:rPr>
            </w:pPr>
          </w:p>
        </w:tc>
      </w:tr>
      <w:tr w:rsidR="00032ACF" w14:paraId="3BEEDAE6" w14:textId="77777777" w:rsidTr="008D6CC4">
        <w:tc>
          <w:tcPr>
            <w:tcW w:w="9776" w:type="dxa"/>
            <w:gridSpan w:val="7"/>
            <w:tcBorders>
              <w:top w:val="nil"/>
              <w:left w:val="nil"/>
              <w:bottom w:val="single" w:sz="4" w:space="0" w:color="auto"/>
              <w:right w:val="nil"/>
            </w:tcBorders>
          </w:tcPr>
          <w:p w14:paraId="589A8BB7" w14:textId="20435033" w:rsidR="008D6CC4" w:rsidRDefault="008D6CC4" w:rsidP="008D6CC4">
            <w:pPr>
              <w:rPr>
                <w:rFonts w:asciiTheme="majorHAnsi" w:hAnsiTheme="majorHAnsi" w:cstheme="majorHAnsi"/>
                <w:b/>
                <w:i/>
                <w:sz w:val="40"/>
                <w:szCs w:val="40"/>
                <w:u w:val="single"/>
              </w:rPr>
            </w:pPr>
          </w:p>
        </w:tc>
      </w:tr>
      <w:tr w:rsidR="008D6CC4" w14:paraId="735F9687" w14:textId="77777777" w:rsidTr="008D6CC4">
        <w:tc>
          <w:tcPr>
            <w:tcW w:w="9776" w:type="dxa"/>
            <w:gridSpan w:val="7"/>
            <w:tcBorders>
              <w:top w:val="single" w:sz="4" w:space="0" w:color="auto"/>
              <w:left w:val="single" w:sz="4" w:space="0" w:color="auto"/>
              <w:bottom w:val="single" w:sz="4" w:space="0" w:color="auto"/>
              <w:right w:val="single" w:sz="4" w:space="0" w:color="auto"/>
            </w:tcBorders>
          </w:tcPr>
          <w:p w14:paraId="02322FE5" w14:textId="77777777" w:rsidR="008D6CC4" w:rsidRDefault="008D6CC4" w:rsidP="008D6CC4">
            <w:pPr>
              <w:rPr>
                <w:rFonts w:asciiTheme="majorHAnsi" w:hAnsiTheme="majorHAnsi" w:cstheme="majorHAnsi"/>
                <w:b/>
                <w:i/>
                <w:sz w:val="40"/>
                <w:szCs w:val="40"/>
                <w:u w:val="single"/>
              </w:rPr>
            </w:pPr>
            <w:r>
              <w:rPr>
                <w:rFonts w:asciiTheme="majorHAnsi" w:hAnsiTheme="majorHAnsi" w:cstheme="majorHAnsi"/>
                <w:b/>
                <w:i/>
                <w:sz w:val="40"/>
                <w:szCs w:val="40"/>
                <w:u w:val="single"/>
              </w:rPr>
              <w:t>Observation :</w:t>
            </w:r>
          </w:p>
          <w:p w14:paraId="4DB04400" w14:textId="77777777" w:rsidR="008D6CC4" w:rsidRDefault="008D6CC4" w:rsidP="008D6CC4">
            <w:pPr>
              <w:rPr>
                <w:rFonts w:asciiTheme="majorHAnsi" w:hAnsiTheme="majorHAnsi" w:cstheme="majorHAnsi"/>
                <w:b/>
                <w:i/>
                <w:sz w:val="40"/>
                <w:szCs w:val="40"/>
                <w:u w:val="single"/>
              </w:rPr>
            </w:pPr>
          </w:p>
          <w:p w14:paraId="36481007" w14:textId="77777777" w:rsidR="008D6CC4" w:rsidRDefault="008D6CC4" w:rsidP="008D6CC4">
            <w:pPr>
              <w:rPr>
                <w:rFonts w:asciiTheme="majorHAnsi" w:hAnsiTheme="majorHAnsi" w:cstheme="majorHAnsi"/>
                <w:b/>
                <w:i/>
                <w:sz w:val="40"/>
                <w:szCs w:val="40"/>
                <w:u w:val="single"/>
              </w:rPr>
            </w:pPr>
          </w:p>
          <w:p w14:paraId="3E524612" w14:textId="77777777" w:rsidR="008D6CC4" w:rsidRDefault="008D6CC4" w:rsidP="008D6CC4">
            <w:pPr>
              <w:rPr>
                <w:rFonts w:asciiTheme="majorHAnsi" w:hAnsiTheme="majorHAnsi" w:cstheme="majorHAnsi"/>
                <w:b/>
                <w:i/>
                <w:sz w:val="40"/>
                <w:szCs w:val="40"/>
                <w:u w:val="single"/>
              </w:rPr>
            </w:pPr>
          </w:p>
          <w:p w14:paraId="01E61927" w14:textId="059B9FE8" w:rsidR="008D6CC4" w:rsidRPr="003858CF" w:rsidRDefault="008D6CC4" w:rsidP="008D6CC4">
            <w:pPr>
              <w:rPr>
                <w:rFonts w:asciiTheme="majorHAnsi" w:hAnsiTheme="majorHAnsi" w:cstheme="majorHAnsi"/>
                <w:bCs/>
                <w:iCs/>
                <w:sz w:val="40"/>
                <w:szCs w:val="40"/>
              </w:rPr>
            </w:pPr>
          </w:p>
        </w:tc>
      </w:tr>
    </w:tbl>
    <w:p w14:paraId="3FBE924F" w14:textId="12A4772B" w:rsidR="00CE2F85" w:rsidRDefault="00CE2F85" w:rsidP="00530F90">
      <w:pPr>
        <w:ind w:left="1843" w:firstLine="567"/>
      </w:pPr>
    </w:p>
    <w:p w14:paraId="4465BD38" w14:textId="669F57A0" w:rsidR="00CE2F85" w:rsidRDefault="00CE2F85" w:rsidP="003848D7"/>
    <w:p w14:paraId="09F19149" w14:textId="77777777" w:rsidR="00460350" w:rsidRDefault="00460350" w:rsidP="003848D7"/>
    <w:p w14:paraId="6DA319A6" w14:textId="41315674" w:rsidR="00CE2F85" w:rsidRDefault="00CE2F85">
      <w:r>
        <w:br w:type="page"/>
      </w:r>
    </w:p>
    <w:p w14:paraId="33517E1C" w14:textId="0CFFD7AA" w:rsidR="003848D7" w:rsidRPr="008136B8" w:rsidRDefault="003848D7" w:rsidP="008136B8">
      <w:pPr>
        <w:jc w:val="center"/>
        <w:rPr>
          <w:b/>
          <w:bCs/>
          <w:sz w:val="36"/>
          <w:szCs w:val="36"/>
        </w:rPr>
      </w:pPr>
      <w:r w:rsidRPr="008136B8">
        <w:rPr>
          <w:b/>
          <w:bCs/>
          <w:sz w:val="36"/>
          <w:szCs w:val="36"/>
        </w:rPr>
        <w:lastRenderedPageBreak/>
        <w:t>Mise en situation</w:t>
      </w:r>
    </w:p>
    <w:p w14:paraId="6365E8C6" w14:textId="6C0A4436" w:rsidR="003848D7" w:rsidRPr="00935AF4" w:rsidRDefault="003848D7" w:rsidP="003848D7">
      <w:pPr>
        <w:rPr>
          <w:rFonts w:asciiTheme="majorHAnsi" w:hAnsiTheme="majorHAnsi" w:cstheme="majorHAnsi"/>
          <w:sz w:val="28"/>
          <w:szCs w:val="28"/>
        </w:rPr>
      </w:pPr>
      <w:r w:rsidRPr="00935AF4">
        <w:rPr>
          <w:rFonts w:asciiTheme="majorHAnsi" w:hAnsiTheme="majorHAnsi" w:cstheme="majorHAnsi"/>
          <w:sz w:val="28"/>
          <w:szCs w:val="28"/>
        </w:rPr>
        <w:t xml:space="preserve">Votre travail consiste à prendre en main l’équipement, d’un point de vue </w:t>
      </w:r>
      <w:r w:rsidR="009F5335" w:rsidRPr="00935AF4">
        <w:rPr>
          <w:rFonts w:asciiTheme="majorHAnsi" w:hAnsiTheme="majorHAnsi" w:cstheme="majorHAnsi"/>
          <w:sz w:val="28"/>
          <w:szCs w:val="28"/>
        </w:rPr>
        <w:t>matériel</w:t>
      </w:r>
      <w:r w:rsidRPr="00935AF4">
        <w:rPr>
          <w:rFonts w:asciiTheme="majorHAnsi" w:hAnsiTheme="majorHAnsi" w:cstheme="majorHAnsi"/>
          <w:sz w:val="28"/>
          <w:szCs w:val="28"/>
        </w:rPr>
        <w:t xml:space="preserve"> et logiciel (programmation automate), liaison avec le logiciel de supervision.</w:t>
      </w:r>
    </w:p>
    <w:p w14:paraId="2F96D581" w14:textId="488977BA" w:rsidR="003848D7" w:rsidRDefault="003848D7" w:rsidP="003848D7"/>
    <w:p w14:paraId="4E930BC8" w14:textId="04FC27AE" w:rsidR="003848D7" w:rsidRPr="00A83D3B" w:rsidRDefault="003848D7" w:rsidP="00A83D3B">
      <w:pPr>
        <w:rPr>
          <w:b/>
          <w:bCs/>
          <w:sz w:val="28"/>
          <w:szCs w:val="28"/>
        </w:rPr>
      </w:pPr>
      <w:r w:rsidRPr="00A83D3B">
        <w:rPr>
          <w:b/>
          <w:bCs/>
          <w:sz w:val="28"/>
          <w:szCs w:val="28"/>
        </w:rPr>
        <w:t>Etude du motoréducteur et du variateur</w:t>
      </w:r>
    </w:p>
    <w:p w14:paraId="31592D96" w14:textId="77777777" w:rsidR="00A83D3B" w:rsidRDefault="00A83D3B" w:rsidP="00A83D3B">
      <w:r>
        <w:rPr>
          <w:noProof/>
        </w:rPr>
        <mc:AlternateContent>
          <mc:Choice Requires="wps">
            <w:drawing>
              <wp:anchor distT="0" distB="0" distL="114300" distR="114300" simplePos="0" relativeHeight="251659264" behindDoc="0" locked="0" layoutInCell="1" allowOverlap="1" wp14:anchorId="4536AFBB" wp14:editId="5E006369">
                <wp:simplePos x="0" y="0"/>
                <wp:positionH relativeFrom="column">
                  <wp:posOffset>819120</wp:posOffset>
                </wp:positionH>
                <wp:positionV relativeFrom="paragraph">
                  <wp:posOffset>37834</wp:posOffset>
                </wp:positionV>
                <wp:extent cx="5358618" cy="892810"/>
                <wp:effectExtent l="0" t="0" r="0" b="2540"/>
                <wp:wrapNone/>
                <wp:docPr id="4" name="Zone de texte 4"/>
                <wp:cNvGraphicFramePr/>
                <a:graphic xmlns:a="http://schemas.openxmlformats.org/drawingml/2006/main">
                  <a:graphicData uri="http://schemas.microsoft.com/office/word/2010/wordprocessingShape">
                    <wps:wsp>
                      <wps:cNvSpPr txBox="1"/>
                      <wps:spPr>
                        <a:xfrm>
                          <a:off x="0" y="0"/>
                          <a:ext cx="5358618" cy="892810"/>
                        </a:xfrm>
                        <a:prstGeom prst="rect">
                          <a:avLst/>
                        </a:prstGeom>
                        <a:solidFill>
                          <a:schemeClr val="lt1"/>
                        </a:solidFill>
                        <a:ln w="6350">
                          <a:noFill/>
                        </a:ln>
                      </wps:spPr>
                      <wps:txbx>
                        <w:txbxContent>
                          <w:p w14:paraId="6327D879" w14:textId="77777777" w:rsidR="00A337B9" w:rsidRPr="00A83D3B" w:rsidRDefault="00A337B9" w:rsidP="00A83D3B">
                            <w:pPr>
                              <w:rPr>
                                <w:rFonts w:ascii="Arial Black" w:hAnsi="Arial Black"/>
                                <w:color w:val="FF0000"/>
                                <w:sz w:val="18"/>
                                <w:szCs w:val="18"/>
                              </w:rPr>
                            </w:pPr>
                            <w:r w:rsidRPr="00A83D3B">
                              <w:rPr>
                                <w:rFonts w:ascii="Arial Black" w:hAnsi="Arial Black"/>
                                <w:color w:val="FF0000"/>
                                <w:sz w:val="18"/>
                                <w:szCs w:val="18"/>
                              </w:rPr>
                              <w:t xml:space="preserve">Pour ouvrir l’armoire en toute sécurité, Appeler le professeur afin d’effectuer </w:t>
                            </w:r>
                          </w:p>
                          <w:p w14:paraId="0AA885EF"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la</w:t>
                            </w:r>
                            <w:proofErr w:type="gramEnd"/>
                            <w:r w:rsidRPr="00A83D3B">
                              <w:rPr>
                                <w:rFonts w:ascii="Arial Black" w:hAnsi="Arial Black"/>
                                <w:color w:val="FF0000"/>
                                <w:sz w:val="18"/>
                                <w:szCs w:val="18"/>
                              </w:rPr>
                              <w:t xml:space="preserve"> procédure de Consignation de l’équipement, vérifier et mettre les EPI afin </w:t>
                            </w:r>
                          </w:p>
                          <w:p w14:paraId="7E26CB7B"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de</w:t>
                            </w:r>
                            <w:proofErr w:type="gramEnd"/>
                            <w:r w:rsidRPr="00A83D3B">
                              <w:rPr>
                                <w:rFonts w:ascii="Arial Black" w:hAnsi="Arial Black"/>
                                <w:color w:val="FF0000"/>
                                <w:sz w:val="18"/>
                                <w:szCs w:val="18"/>
                              </w:rPr>
                              <w:t xml:space="preserve"> pourvoir ouvrir l’armoire en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6AFBB" id="_x0000_t202" coordsize="21600,21600" o:spt="202" path="m,l,21600r21600,l21600,xe">
                <v:stroke joinstyle="miter"/>
                <v:path gradientshapeok="t" o:connecttype="rect"/>
              </v:shapetype>
              <v:shape id="Zone de texte 4" o:spid="_x0000_s1026" type="#_x0000_t202" style="position:absolute;margin-left:64.5pt;margin-top:3pt;width:421.9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" fillcolor="white [3201]" stroked="f" strokeweight=".5pt">
                <v:textbox>
                  <w:txbxContent>
                    <w:p w14:paraId="6327D879" w14:textId="77777777" w:rsidR="00A337B9" w:rsidRPr="00A83D3B" w:rsidRDefault="00A337B9" w:rsidP="00A83D3B">
                      <w:pPr>
                        <w:rPr>
                          <w:rFonts w:ascii="Arial Black" w:hAnsi="Arial Black"/>
                          <w:color w:val="FF0000"/>
                          <w:sz w:val="18"/>
                          <w:szCs w:val="18"/>
                        </w:rPr>
                      </w:pPr>
                      <w:r w:rsidRPr="00A83D3B">
                        <w:rPr>
                          <w:rFonts w:ascii="Arial Black" w:hAnsi="Arial Black"/>
                          <w:color w:val="FF0000"/>
                          <w:sz w:val="18"/>
                          <w:szCs w:val="18"/>
                        </w:rPr>
                        <w:t xml:space="preserve">Pour ouvrir l’armoire en toute sécurité, Appeler le professeur afin d’effectuer </w:t>
                      </w:r>
                    </w:p>
                    <w:p w14:paraId="0AA885EF"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la</w:t>
                      </w:r>
                      <w:proofErr w:type="gramEnd"/>
                      <w:r w:rsidRPr="00A83D3B">
                        <w:rPr>
                          <w:rFonts w:ascii="Arial Black" w:hAnsi="Arial Black"/>
                          <w:color w:val="FF0000"/>
                          <w:sz w:val="18"/>
                          <w:szCs w:val="18"/>
                        </w:rPr>
                        <w:t xml:space="preserve"> procédure de Consignation de l’équipement, vérifier et mettre les EPI afin </w:t>
                      </w:r>
                    </w:p>
                    <w:p w14:paraId="7E26CB7B"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de</w:t>
                      </w:r>
                      <w:proofErr w:type="gramEnd"/>
                      <w:r w:rsidRPr="00A83D3B">
                        <w:rPr>
                          <w:rFonts w:ascii="Arial Black" w:hAnsi="Arial Black"/>
                          <w:color w:val="FF0000"/>
                          <w:sz w:val="18"/>
                          <w:szCs w:val="18"/>
                        </w:rPr>
                        <w:t xml:space="preserve"> pourvoir ouvrir l’armoire en sécurité.</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FF2A21D" wp14:editId="2A420CC0">
                <wp:simplePos x="0" y="0"/>
                <wp:positionH relativeFrom="column">
                  <wp:posOffset>787222</wp:posOffset>
                </wp:positionH>
                <wp:positionV relativeFrom="paragraph">
                  <wp:posOffset>5937</wp:posOffset>
                </wp:positionV>
                <wp:extent cx="5390707" cy="807720"/>
                <wp:effectExtent l="0" t="0" r="19685" b="11430"/>
                <wp:wrapNone/>
                <wp:docPr id="2" name="Rectangle : coins arrondis 2"/>
                <wp:cNvGraphicFramePr/>
                <a:graphic xmlns:a="http://schemas.openxmlformats.org/drawingml/2006/main">
                  <a:graphicData uri="http://schemas.microsoft.com/office/word/2010/wordprocessingShape">
                    <wps:wsp>
                      <wps:cNvSpPr/>
                      <wps:spPr>
                        <a:xfrm>
                          <a:off x="0" y="0"/>
                          <a:ext cx="5390707" cy="807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C5C96" id="Rectangle : coins arrondis 2" o:spid="_x0000_s1026" style="position:absolute;margin-left:62pt;margin-top:.45pt;width:424.45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" filled="f" strokecolor="black [3213]" strokeweight="1pt">
                <v:stroke joinstyle="miter"/>
              </v:roundrect>
            </w:pict>
          </mc:Fallback>
        </mc:AlternateContent>
      </w:r>
      <w:r>
        <w:rPr>
          <w:noProof/>
        </w:rPr>
        <w:drawing>
          <wp:inline distT="0" distB="0" distL="0" distR="0" wp14:anchorId="42EFEFE6" wp14:editId="09D335B5">
            <wp:extent cx="690167" cy="6485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06C00A7E" wp14:editId="105F3DEC">
            <wp:extent cx="690167" cy="64858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p>
    <w:p w14:paraId="4421CC8E" w14:textId="77777777" w:rsidR="00935AF4" w:rsidRDefault="00935AF4" w:rsidP="003848D7"/>
    <w:p w14:paraId="6D515F74" w14:textId="0D074DC5" w:rsidR="003848D7" w:rsidRDefault="003848D7" w:rsidP="003848D7">
      <w:r w:rsidRPr="001B1921">
        <w:rPr>
          <w:rFonts w:asciiTheme="majorHAnsi" w:hAnsiTheme="majorHAnsi" w:cstheme="majorHAnsi"/>
          <w:b/>
          <w:bCs/>
          <w:sz w:val="28"/>
          <w:szCs w:val="28"/>
        </w:rPr>
        <w:t>Compléte</w:t>
      </w:r>
      <w:r w:rsidR="001B1921">
        <w:rPr>
          <w:rFonts w:asciiTheme="majorHAnsi" w:hAnsiTheme="majorHAnsi" w:cstheme="majorHAnsi"/>
          <w:b/>
          <w:bCs/>
          <w:sz w:val="28"/>
          <w:szCs w:val="28"/>
        </w:rPr>
        <w:t>z</w:t>
      </w:r>
      <w:r w:rsidRPr="001B1921">
        <w:rPr>
          <w:rFonts w:asciiTheme="majorHAnsi" w:hAnsiTheme="majorHAnsi" w:cstheme="majorHAnsi"/>
          <w:sz w:val="28"/>
          <w:szCs w:val="28"/>
        </w:rPr>
        <w:t xml:space="preserve"> la plaque signalétique du moteur et celle du variateur</w:t>
      </w:r>
      <w:r>
        <w:t>.</w:t>
      </w:r>
    </w:p>
    <w:p w14:paraId="6081158B" w14:textId="77777777" w:rsidR="006476BE" w:rsidRDefault="006476BE" w:rsidP="003848D7">
      <w:pPr>
        <w:sectPr w:rsidR="006476BE" w:rsidSect="003848D7">
          <w:pgSz w:w="11906" w:h="16838"/>
          <w:pgMar w:top="426" w:right="282" w:bottom="284" w:left="284" w:header="708" w:footer="708" w:gutter="0"/>
          <w:cols w:space="708"/>
          <w:docGrid w:linePitch="360"/>
        </w:sectPr>
      </w:pPr>
    </w:p>
    <w:p w14:paraId="53D6D16C" w14:textId="3C17B74B" w:rsidR="00117859" w:rsidRDefault="006476BE" w:rsidP="003848D7">
      <w:r>
        <w:rPr>
          <w:noProof/>
        </w:rPr>
        <w:drawing>
          <wp:inline distT="0" distB="0" distL="0" distR="0" wp14:anchorId="47D970D9" wp14:editId="7BCB199B">
            <wp:extent cx="2834017" cy="1514475"/>
            <wp:effectExtent l="0" t="0" r="4445"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072" cy="1531071"/>
                    </a:xfrm>
                    <a:prstGeom prst="rect">
                      <a:avLst/>
                    </a:prstGeom>
                    <a:noFill/>
                    <a:ln>
                      <a:noFill/>
                    </a:ln>
                  </pic:spPr>
                </pic:pic>
              </a:graphicData>
            </a:graphic>
          </wp:inline>
        </w:drawing>
      </w:r>
    </w:p>
    <w:p w14:paraId="6F253136" w14:textId="00DDD0E5" w:rsidR="006476BE" w:rsidRDefault="006476BE" w:rsidP="003848D7"/>
    <w:p w14:paraId="63B24A70" w14:textId="1D5C4D00" w:rsidR="006476BE" w:rsidRDefault="006476BE" w:rsidP="003848D7">
      <w:r>
        <w:rPr>
          <w:noProof/>
        </w:rPr>
        <w:drawing>
          <wp:inline distT="0" distB="0" distL="0" distR="0" wp14:anchorId="3CCF4BE0" wp14:editId="779EACE9">
            <wp:extent cx="2819400" cy="1497308"/>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781" cy="1510256"/>
                    </a:xfrm>
                    <a:prstGeom prst="rect">
                      <a:avLst/>
                    </a:prstGeom>
                    <a:noFill/>
                    <a:ln>
                      <a:noFill/>
                    </a:ln>
                  </pic:spPr>
                </pic:pic>
              </a:graphicData>
            </a:graphic>
          </wp:inline>
        </w:drawing>
      </w:r>
    </w:p>
    <w:p w14:paraId="7AD3A696" w14:textId="77777777" w:rsidR="006476BE" w:rsidRDefault="006476BE" w:rsidP="003848D7"/>
    <w:p w14:paraId="34911611" w14:textId="77777777" w:rsidR="006476BE" w:rsidRDefault="006476BE" w:rsidP="003848D7">
      <w:pPr>
        <w:sectPr w:rsidR="006476BE" w:rsidSect="006476BE">
          <w:type w:val="continuous"/>
          <w:pgSz w:w="11906" w:h="16838"/>
          <w:pgMar w:top="426" w:right="282" w:bottom="284" w:left="284" w:header="708" w:footer="708" w:gutter="0"/>
          <w:cols w:num="2" w:space="708"/>
          <w:docGrid w:linePitch="360"/>
        </w:sectPr>
      </w:pPr>
    </w:p>
    <w:p w14:paraId="0D17C21D" w14:textId="6F5D861B" w:rsidR="00E521EE" w:rsidRPr="00664B4A" w:rsidRDefault="009F5335" w:rsidP="003848D7">
      <w:pPr>
        <w:rPr>
          <w:rFonts w:asciiTheme="majorHAnsi" w:hAnsiTheme="majorHAnsi" w:cstheme="majorHAnsi"/>
          <w:sz w:val="28"/>
          <w:szCs w:val="28"/>
        </w:rPr>
      </w:pPr>
      <w:r w:rsidRPr="00664B4A">
        <w:rPr>
          <w:rFonts w:asciiTheme="majorHAnsi" w:hAnsiTheme="majorHAnsi" w:cstheme="majorHAnsi"/>
          <w:b/>
          <w:bCs/>
          <w:sz w:val="28"/>
          <w:szCs w:val="28"/>
        </w:rPr>
        <w:t>Précise</w:t>
      </w:r>
      <w:r w:rsidR="00744CDB">
        <w:rPr>
          <w:rFonts w:asciiTheme="majorHAnsi" w:hAnsiTheme="majorHAnsi" w:cstheme="majorHAnsi"/>
          <w:b/>
          <w:bCs/>
          <w:sz w:val="28"/>
          <w:szCs w:val="28"/>
        </w:rPr>
        <w:t>z</w:t>
      </w:r>
      <w:r w:rsidR="00E521EE" w:rsidRPr="00664B4A">
        <w:rPr>
          <w:rFonts w:asciiTheme="majorHAnsi" w:hAnsiTheme="majorHAnsi" w:cstheme="majorHAnsi"/>
          <w:sz w:val="28"/>
          <w:szCs w:val="28"/>
        </w:rPr>
        <w:t xml:space="preserve"> le type de réseau et la tension en sortie du variateur.</w:t>
      </w:r>
    </w:p>
    <w:p w14:paraId="5D260132" w14:textId="6171B8DE" w:rsidR="00664B4A" w:rsidRPr="00664B4A" w:rsidRDefault="00664B4A" w:rsidP="00664B4A">
      <w:pPr>
        <w:ind w:left="360"/>
        <w:jc w:val="both"/>
        <w:rPr>
          <w:rFonts w:asciiTheme="majorHAnsi" w:hAnsiTheme="majorHAnsi"/>
          <w:sz w:val="28"/>
          <w:szCs w:val="28"/>
        </w:rPr>
      </w:pPr>
      <w:r w:rsidRPr="00664B4A">
        <w:rPr>
          <w:rFonts w:asciiTheme="majorHAnsi" w:hAnsiTheme="majorHAnsi"/>
          <w:sz w:val="28"/>
          <w:szCs w:val="28"/>
        </w:rPr>
        <w:t>Type de réseau :</w:t>
      </w:r>
      <w:r w:rsidRPr="00664B4A">
        <w:rPr>
          <w:rFonts w:asciiTheme="majorHAnsi" w:hAnsiTheme="majorHAnsi"/>
          <w:sz w:val="28"/>
          <w:szCs w:val="28"/>
        </w:rPr>
        <w:tab/>
      </w:r>
      <w:r w:rsidRPr="00664B4A">
        <w:rPr>
          <w:rFonts w:asciiTheme="majorHAnsi" w:hAnsiTheme="majorHAnsi"/>
          <w:sz w:val="28"/>
          <w:szCs w:val="28"/>
        </w:rPr>
        <w:tab/>
      </w:r>
      <w:r w:rsidRPr="00664B4A">
        <w:rPr>
          <w:rFonts w:asciiTheme="majorHAnsi" w:hAnsiTheme="majorHAnsi"/>
          <w:sz w:val="28"/>
          <w:szCs w:val="28"/>
        </w:rPr>
        <w:tab/>
      </w:r>
      <w:r w:rsidRPr="00664B4A">
        <w:rPr>
          <w:rFonts w:asciiTheme="majorHAnsi" w:hAnsiTheme="majorHAnsi"/>
          <w:sz w:val="28"/>
          <w:szCs w:val="28"/>
        </w:rPr>
        <w:tab/>
        <w:t xml:space="preserve"> . . . . . . . . . . . . . . . . . . . . . . . . </w:t>
      </w:r>
      <w:proofErr w:type="gramStart"/>
      <w:r w:rsidRPr="00664B4A">
        <w:rPr>
          <w:rFonts w:asciiTheme="majorHAnsi" w:hAnsiTheme="majorHAnsi"/>
          <w:sz w:val="28"/>
          <w:szCs w:val="28"/>
        </w:rPr>
        <w:t>. . . .</w:t>
      </w:r>
      <w:proofErr w:type="gramEnd"/>
      <w:r w:rsidRPr="00664B4A">
        <w:rPr>
          <w:rFonts w:asciiTheme="majorHAnsi" w:hAnsiTheme="majorHAnsi"/>
          <w:sz w:val="28"/>
          <w:szCs w:val="28"/>
        </w:rPr>
        <w:t xml:space="preserve"> . </w:t>
      </w:r>
    </w:p>
    <w:p w14:paraId="4D3AC8CC" w14:textId="0EF127BA" w:rsidR="00664B4A" w:rsidRPr="00664B4A" w:rsidRDefault="00664B4A" w:rsidP="00664B4A">
      <w:pPr>
        <w:ind w:left="360"/>
        <w:jc w:val="both"/>
        <w:rPr>
          <w:rFonts w:asciiTheme="majorHAnsi" w:hAnsiTheme="majorHAnsi"/>
          <w:sz w:val="28"/>
          <w:szCs w:val="28"/>
        </w:rPr>
      </w:pPr>
      <w:r w:rsidRPr="00664B4A">
        <w:rPr>
          <w:rFonts w:asciiTheme="majorHAnsi" w:hAnsiTheme="majorHAnsi"/>
          <w:sz w:val="28"/>
          <w:szCs w:val="28"/>
        </w:rPr>
        <w:t>Tension de sortie du variateur :</w:t>
      </w:r>
      <w:r w:rsidRPr="00664B4A">
        <w:rPr>
          <w:rFonts w:asciiTheme="majorHAnsi" w:hAnsiTheme="majorHAnsi"/>
          <w:sz w:val="28"/>
          <w:szCs w:val="28"/>
        </w:rPr>
        <w:tab/>
      </w:r>
      <w:r w:rsidRPr="00664B4A">
        <w:rPr>
          <w:rFonts w:asciiTheme="majorHAnsi" w:hAnsiTheme="majorHAnsi"/>
          <w:sz w:val="28"/>
          <w:szCs w:val="28"/>
        </w:rPr>
        <w:tab/>
        <w:t>. . . . . . . . . . . . . . . . . . . . . . . . . . .</w:t>
      </w:r>
      <w:proofErr w:type="gramStart"/>
      <w:r w:rsidRPr="00664B4A">
        <w:rPr>
          <w:rFonts w:asciiTheme="majorHAnsi" w:hAnsiTheme="majorHAnsi"/>
          <w:sz w:val="28"/>
          <w:szCs w:val="28"/>
        </w:rPr>
        <w:t xml:space="preserve"> ..</w:t>
      </w:r>
      <w:proofErr w:type="gramEnd"/>
      <w:r w:rsidRPr="00664B4A">
        <w:rPr>
          <w:rFonts w:asciiTheme="majorHAnsi" w:hAnsiTheme="majorHAnsi"/>
          <w:sz w:val="28"/>
          <w:szCs w:val="28"/>
        </w:rPr>
        <w:t xml:space="preserve"> . </w:t>
      </w:r>
    </w:p>
    <w:p w14:paraId="77DA0880" w14:textId="708F83C7" w:rsidR="00E521EE" w:rsidRPr="00664B4A" w:rsidRDefault="00E521EE" w:rsidP="003848D7">
      <w:pPr>
        <w:rPr>
          <w:rFonts w:asciiTheme="majorHAnsi" w:hAnsiTheme="majorHAnsi" w:cstheme="majorHAnsi"/>
          <w:sz w:val="28"/>
          <w:szCs w:val="28"/>
        </w:rPr>
      </w:pPr>
      <w:r w:rsidRPr="00664B4A">
        <w:rPr>
          <w:rFonts w:asciiTheme="majorHAnsi" w:hAnsiTheme="majorHAnsi" w:cstheme="majorHAnsi"/>
          <w:sz w:val="28"/>
          <w:szCs w:val="28"/>
        </w:rPr>
        <w:t xml:space="preserve">A partir de la plaque signalétique du moteur et des caractéristiques de sortie du variateur, </w:t>
      </w:r>
    </w:p>
    <w:p w14:paraId="4CBF6D64" w14:textId="327B80A9" w:rsidR="00E521EE" w:rsidRPr="00664B4A" w:rsidRDefault="00E521EE" w:rsidP="003848D7">
      <w:pPr>
        <w:rPr>
          <w:rFonts w:asciiTheme="majorHAnsi" w:hAnsiTheme="majorHAnsi" w:cstheme="majorHAnsi"/>
          <w:sz w:val="28"/>
          <w:szCs w:val="28"/>
        </w:rPr>
      </w:pPr>
      <w:r w:rsidRPr="00664B4A">
        <w:rPr>
          <w:rFonts w:asciiTheme="majorHAnsi" w:hAnsiTheme="majorHAnsi" w:cstheme="majorHAnsi"/>
          <w:b/>
          <w:bCs/>
          <w:sz w:val="28"/>
          <w:szCs w:val="28"/>
        </w:rPr>
        <w:t>Représente</w:t>
      </w:r>
      <w:r w:rsidR="00664B4A">
        <w:rPr>
          <w:rFonts w:asciiTheme="majorHAnsi" w:hAnsiTheme="majorHAnsi" w:cstheme="majorHAnsi"/>
          <w:b/>
          <w:bCs/>
          <w:sz w:val="28"/>
          <w:szCs w:val="28"/>
        </w:rPr>
        <w:t>z</w:t>
      </w:r>
      <w:r w:rsidRPr="00664B4A">
        <w:rPr>
          <w:rFonts w:asciiTheme="majorHAnsi" w:hAnsiTheme="majorHAnsi" w:cstheme="majorHAnsi"/>
          <w:sz w:val="28"/>
          <w:szCs w:val="28"/>
        </w:rPr>
        <w:t xml:space="preserve"> et </w:t>
      </w:r>
      <w:r w:rsidR="009F5335" w:rsidRPr="00664B4A">
        <w:rPr>
          <w:rFonts w:asciiTheme="majorHAnsi" w:hAnsiTheme="majorHAnsi" w:cstheme="majorHAnsi"/>
          <w:b/>
          <w:bCs/>
          <w:sz w:val="28"/>
          <w:szCs w:val="28"/>
        </w:rPr>
        <w:t>repére</w:t>
      </w:r>
      <w:r w:rsidR="00664B4A" w:rsidRPr="00664B4A">
        <w:rPr>
          <w:rFonts w:asciiTheme="majorHAnsi" w:hAnsiTheme="majorHAnsi" w:cstheme="majorHAnsi"/>
          <w:b/>
          <w:bCs/>
          <w:sz w:val="28"/>
          <w:szCs w:val="28"/>
        </w:rPr>
        <w:t>z</w:t>
      </w:r>
      <w:r w:rsidRPr="00664B4A">
        <w:rPr>
          <w:rFonts w:asciiTheme="majorHAnsi" w:hAnsiTheme="majorHAnsi" w:cstheme="majorHAnsi"/>
          <w:sz w:val="28"/>
          <w:szCs w:val="28"/>
        </w:rPr>
        <w:t xml:space="preserve"> les enroulements, </w:t>
      </w:r>
      <w:r w:rsidRPr="00664B4A">
        <w:rPr>
          <w:rFonts w:asciiTheme="majorHAnsi" w:hAnsiTheme="majorHAnsi" w:cstheme="majorHAnsi"/>
          <w:b/>
          <w:bCs/>
          <w:sz w:val="28"/>
          <w:szCs w:val="28"/>
        </w:rPr>
        <w:t>dessine</w:t>
      </w:r>
      <w:r w:rsidR="00664B4A" w:rsidRPr="00664B4A">
        <w:rPr>
          <w:rFonts w:asciiTheme="majorHAnsi" w:hAnsiTheme="majorHAnsi" w:cstheme="majorHAnsi"/>
          <w:b/>
          <w:bCs/>
          <w:sz w:val="28"/>
          <w:szCs w:val="28"/>
        </w:rPr>
        <w:t>z</w:t>
      </w:r>
      <w:r w:rsidRPr="00664B4A">
        <w:rPr>
          <w:rFonts w:asciiTheme="majorHAnsi" w:hAnsiTheme="majorHAnsi" w:cstheme="majorHAnsi"/>
          <w:sz w:val="28"/>
          <w:szCs w:val="28"/>
        </w:rPr>
        <w:t xml:space="preserve"> le couplage à réaliser sur la plaque à borne du moteur pour qu’il fonctionne à tension nominale fournie en sortie du variateur.</w:t>
      </w:r>
    </w:p>
    <w:p w14:paraId="1308DEB5" w14:textId="37BE26F2" w:rsidR="00664B4A" w:rsidRDefault="006476BE" w:rsidP="00664B4A">
      <w:pPr>
        <w:jc w:val="center"/>
        <w:rPr>
          <w:rFonts w:asciiTheme="majorHAnsi" w:hAnsiTheme="majorHAnsi"/>
          <w:sz w:val="28"/>
          <w:szCs w:val="28"/>
        </w:rPr>
      </w:pPr>
      <w:r>
        <w:rPr>
          <w:noProof/>
        </w:rPr>
        <w:drawing>
          <wp:inline distT="0" distB="0" distL="0" distR="0" wp14:anchorId="40A252BF" wp14:editId="707E48DD">
            <wp:extent cx="3301341" cy="1995832"/>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5355" cy="2010350"/>
                    </a:xfrm>
                    <a:prstGeom prst="rect">
                      <a:avLst/>
                    </a:prstGeom>
                    <a:noFill/>
                    <a:ln>
                      <a:noFill/>
                    </a:ln>
                  </pic:spPr>
                </pic:pic>
              </a:graphicData>
            </a:graphic>
          </wp:inline>
        </w:drawing>
      </w:r>
    </w:p>
    <w:p w14:paraId="14E8D1AE" w14:textId="77777777" w:rsidR="00664B4A" w:rsidRDefault="00664B4A" w:rsidP="00664B4A">
      <w:pPr>
        <w:jc w:val="center"/>
        <w:rPr>
          <w:rFonts w:asciiTheme="majorHAnsi" w:hAnsiTheme="majorHAnsi"/>
          <w:sz w:val="28"/>
          <w:szCs w:val="28"/>
        </w:rPr>
      </w:pPr>
    </w:p>
    <w:p w14:paraId="731B57DB" w14:textId="73EF1468" w:rsidR="00664B4A" w:rsidRPr="000009F4" w:rsidRDefault="00664B4A" w:rsidP="000009F4">
      <w:pPr>
        <w:jc w:val="center"/>
      </w:pPr>
      <w:r>
        <w:rPr>
          <w:rFonts w:asciiTheme="majorHAnsi" w:hAnsiTheme="majorHAnsi"/>
          <w:sz w:val="28"/>
          <w:szCs w:val="28"/>
        </w:rPr>
        <w:t>Nom du couplage à mettre en œuvre</w:t>
      </w:r>
      <w:r w:rsidRPr="00664B4A">
        <w:rPr>
          <w:rFonts w:asciiTheme="majorHAnsi" w:hAnsiTheme="majorHAnsi"/>
          <w:sz w:val="28"/>
          <w:szCs w:val="28"/>
        </w:rPr>
        <w:t xml:space="preserve"> :</w:t>
      </w:r>
      <w:r w:rsidRPr="00664B4A">
        <w:rPr>
          <w:rFonts w:asciiTheme="majorHAnsi" w:hAnsiTheme="majorHAnsi"/>
          <w:sz w:val="28"/>
          <w:szCs w:val="28"/>
        </w:rPr>
        <w:tab/>
      </w:r>
      <w:r w:rsidRPr="00664B4A">
        <w:rPr>
          <w:rFonts w:asciiTheme="majorHAnsi" w:hAnsiTheme="majorHAnsi"/>
          <w:sz w:val="28"/>
          <w:szCs w:val="28"/>
        </w:rPr>
        <w:tab/>
        <w:t>. . . . . . . . . . . . . . . . . . . . . . . . . . .</w:t>
      </w:r>
      <w:proofErr w:type="gramStart"/>
      <w:r w:rsidRPr="00664B4A">
        <w:rPr>
          <w:rFonts w:asciiTheme="majorHAnsi" w:hAnsiTheme="majorHAnsi"/>
          <w:sz w:val="28"/>
          <w:szCs w:val="28"/>
        </w:rPr>
        <w:t xml:space="preserve"> ..</w:t>
      </w:r>
      <w:proofErr w:type="gramEnd"/>
      <w:r w:rsidRPr="00664B4A">
        <w:rPr>
          <w:rFonts w:asciiTheme="majorHAnsi" w:hAnsiTheme="majorHAnsi"/>
          <w:sz w:val="28"/>
          <w:szCs w:val="28"/>
        </w:rPr>
        <w:t xml:space="preserve"> . </w:t>
      </w:r>
    </w:p>
    <w:p w14:paraId="6B57FA51" w14:textId="77777777" w:rsidR="009B03BF" w:rsidRDefault="009B03BF">
      <w:pPr>
        <w:rPr>
          <w:rFonts w:asciiTheme="majorHAnsi" w:hAnsiTheme="majorHAnsi" w:cstheme="majorHAnsi"/>
          <w:b/>
          <w:bCs/>
          <w:sz w:val="28"/>
          <w:szCs w:val="28"/>
        </w:rPr>
      </w:pPr>
      <w:r>
        <w:rPr>
          <w:rFonts w:asciiTheme="majorHAnsi" w:hAnsiTheme="majorHAnsi" w:cstheme="majorHAnsi"/>
          <w:b/>
          <w:bCs/>
          <w:sz w:val="28"/>
          <w:szCs w:val="28"/>
        </w:rPr>
        <w:br w:type="page"/>
      </w:r>
    </w:p>
    <w:p w14:paraId="0C37FD35" w14:textId="6D6C35C7" w:rsidR="00E521EE"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lastRenderedPageBreak/>
        <w:t>Préciser</w:t>
      </w:r>
      <w:r w:rsidRPr="000009F4">
        <w:rPr>
          <w:rFonts w:asciiTheme="majorHAnsi" w:hAnsiTheme="majorHAnsi" w:cstheme="majorHAnsi"/>
          <w:sz w:val="28"/>
          <w:szCs w:val="28"/>
        </w:rPr>
        <w:t xml:space="preserve"> le rôle du réducteur :</w:t>
      </w:r>
    </w:p>
    <w:p w14:paraId="051DC213" w14:textId="77777777" w:rsidR="00E338EA" w:rsidRPr="00664B4A" w:rsidRDefault="00E338EA" w:rsidP="00E338EA">
      <w:pPr>
        <w:rPr>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2FF5496" w14:textId="6C1D7B9E" w:rsidR="00E521EE"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t>Rappeler</w:t>
      </w:r>
      <w:r w:rsidRPr="000009F4">
        <w:rPr>
          <w:rFonts w:asciiTheme="majorHAnsi" w:hAnsiTheme="majorHAnsi" w:cstheme="majorHAnsi"/>
          <w:sz w:val="28"/>
          <w:szCs w:val="28"/>
        </w:rPr>
        <w:t xml:space="preserve"> son rapport de réduction.</w:t>
      </w:r>
    </w:p>
    <w:p w14:paraId="05B4D360" w14:textId="77777777" w:rsidR="00E338EA" w:rsidRPr="00664B4A" w:rsidRDefault="00E338EA" w:rsidP="00E338EA">
      <w:pPr>
        <w:rPr>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228BF0A3" w14:textId="1D34084D" w:rsidR="00E521EE" w:rsidRPr="000009F4"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t>Calculer</w:t>
      </w:r>
      <w:r w:rsidRPr="000009F4">
        <w:rPr>
          <w:rFonts w:asciiTheme="majorHAnsi" w:hAnsiTheme="majorHAnsi" w:cstheme="majorHAnsi"/>
          <w:sz w:val="28"/>
          <w:szCs w:val="28"/>
        </w:rPr>
        <w:t xml:space="preserve"> la vitesse maxi de rotation de la barrière.</w:t>
      </w:r>
    </w:p>
    <w:p w14:paraId="702F35C8" w14:textId="61AB0F38" w:rsidR="00E521EE" w:rsidRDefault="000009F4" w:rsidP="003848D7">
      <w:pPr>
        <w:rPr>
          <w:rFonts w:asciiTheme="majorHAnsi" w:hAnsiTheme="majorHAnsi"/>
          <w:sz w:val="28"/>
          <w:szCs w:val="28"/>
        </w:rPr>
      </w:pPr>
      <w:r w:rsidRPr="00664B4A">
        <w:rPr>
          <w:rFonts w:asciiTheme="majorHAnsi" w:hAnsiTheme="majorHAnsi"/>
          <w:sz w:val="28"/>
          <w:szCs w:val="28"/>
        </w:rPr>
        <w:t xml:space="preserve">. . . . . . . . . . . . . . . . . . . . . . . . . . . . . . . . . . . . . . . . . . . . . . . . . . . . . . . . . . . . . . . . . . . . </w:t>
      </w:r>
      <w:r w:rsidR="00E338EA" w:rsidRPr="00664B4A">
        <w:rPr>
          <w:rFonts w:asciiTheme="majorHAnsi" w:hAnsiTheme="majorHAnsi"/>
          <w:sz w:val="28"/>
          <w:szCs w:val="28"/>
        </w:rPr>
        <w:t>. . . . . . . . . . . .</w:t>
      </w:r>
      <w:r w:rsidR="00E338EA" w:rsidRPr="00E338EA">
        <w:rPr>
          <w:rFonts w:asciiTheme="majorHAnsi" w:hAnsiTheme="majorHAnsi"/>
          <w:sz w:val="28"/>
          <w:szCs w:val="28"/>
        </w:rPr>
        <w:t xml:space="preserve"> </w:t>
      </w:r>
      <w:r w:rsidR="00E338EA" w:rsidRPr="00664B4A">
        <w:rPr>
          <w:rFonts w:asciiTheme="majorHAnsi" w:hAnsiTheme="majorHAnsi"/>
          <w:sz w:val="28"/>
          <w:szCs w:val="28"/>
        </w:rPr>
        <w:t xml:space="preserve">. . . . . . </w:t>
      </w:r>
    </w:p>
    <w:p w14:paraId="7A73B9A5" w14:textId="4F4BB04D" w:rsidR="00E338EA" w:rsidRPr="00664B4A" w:rsidRDefault="00E338EA" w:rsidP="00E338EA">
      <w:pPr>
        <w:jc w:val="right"/>
        <w:rPr>
          <w:sz w:val="28"/>
          <w:szCs w:val="28"/>
        </w:rPr>
      </w:pPr>
      <w:r w:rsidRPr="00664B4A">
        <w:rPr>
          <w:rFonts w:asciiTheme="majorHAnsi" w:hAnsiTheme="majorHAnsi"/>
          <w:sz w:val="28"/>
          <w:szCs w:val="28"/>
        </w:rPr>
        <w:t xml:space="preserve">. . . . . . . . . . . . . . </w:t>
      </w:r>
    </w:p>
    <w:p w14:paraId="51420755" w14:textId="6A749CC4" w:rsidR="00E521EE" w:rsidRPr="00664B4A" w:rsidRDefault="00876215" w:rsidP="003848D7">
      <w:pPr>
        <w:rPr>
          <w:sz w:val="28"/>
          <w:szCs w:val="28"/>
        </w:rPr>
      </w:pPr>
      <w:r w:rsidRPr="00664B4A">
        <w:rPr>
          <w:b/>
          <w:bCs/>
          <w:sz w:val="28"/>
          <w:szCs w:val="28"/>
        </w:rPr>
        <w:t>Compléter</w:t>
      </w:r>
      <w:r w:rsidR="00E521EE" w:rsidRPr="00664B4A">
        <w:rPr>
          <w:sz w:val="28"/>
          <w:szCs w:val="28"/>
        </w:rPr>
        <w:t xml:space="preserve"> le plan mécanique ci-dessous avec le nom des éléments.</w:t>
      </w:r>
    </w:p>
    <w:p w14:paraId="2928C936" w14:textId="3BB1B409" w:rsidR="00E521EE" w:rsidRDefault="000009F4" w:rsidP="000009F4">
      <w:pPr>
        <w:jc w:val="center"/>
      </w:pPr>
      <w:r>
        <w:rPr>
          <w:noProof/>
        </w:rPr>
        <w:drawing>
          <wp:inline distT="0" distB="0" distL="0" distR="0" wp14:anchorId="1ACF4C8F" wp14:editId="5F4DA262">
            <wp:extent cx="5515119" cy="4284921"/>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7893" cy="4318154"/>
                    </a:xfrm>
                    <a:prstGeom prst="rect">
                      <a:avLst/>
                    </a:prstGeom>
                    <a:noFill/>
                    <a:ln>
                      <a:noFill/>
                    </a:ln>
                  </pic:spPr>
                </pic:pic>
              </a:graphicData>
            </a:graphic>
          </wp:inline>
        </w:drawing>
      </w:r>
    </w:p>
    <w:p w14:paraId="2B5483C7" w14:textId="4E0D3AD5" w:rsidR="00D057E1" w:rsidRDefault="00D057E1" w:rsidP="000009F4">
      <w:pPr>
        <w:jc w:val="cente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12316C" w:rsidRPr="00772E99" w14:paraId="2171DFF5" w14:textId="77777777" w:rsidTr="0012316C">
        <w:trPr>
          <w:jc w:val="center"/>
        </w:trPr>
        <w:tc>
          <w:tcPr>
            <w:tcW w:w="5955" w:type="dxa"/>
            <w:vMerge w:val="restart"/>
            <w:shd w:val="clear" w:color="auto" w:fill="F2F2F2" w:themeFill="background1" w:themeFillShade="F2"/>
            <w:vAlign w:val="center"/>
          </w:tcPr>
          <w:p w14:paraId="7E79D826" w14:textId="77777777" w:rsidR="0012316C" w:rsidRPr="0012316C" w:rsidRDefault="0012316C" w:rsidP="00EE2866">
            <w:pPr>
              <w:jc w:val="center"/>
              <w:rPr>
                <w:rFonts w:ascii="Calibri" w:eastAsia="Times New Roman" w:hAnsi="Calibri" w:cs="Calibri"/>
                <w:b/>
                <w:color w:val="000000"/>
                <w:sz w:val="24"/>
                <w:szCs w:val="24"/>
                <w:lang w:eastAsia="fr-FR"/>
              </w:rPr>
            </w:pPr>
            <w:r w:rsidRPr="0012316C">
              <w:rPr>
                <w:rFonts w:ascii="Calibri" w:eastAsia="Times New Roman" w:hAnsi="Calibri" w:cs="Calibri"/>
                <w:b/>
                <w:color w:val="000000"/>
                <w:sz w:val="24"/>
                <w:szCs w:val="24"/>
                <w:lang w:eastAsia="fr-FR"/>
              </w:rPr>
              <w:t>Compétences</w:t>
            </w:r>
          </w:p>
        </w:tc>
        <w:tc>
          <w:tcPr>
            <w:tcW w:w="2268" w:type="dxa"/>
            <w:gridSpan w:val="4"/>
            <w:shd w:val="clear" w:color="auto" w:fill="F2F2F2" w:themeFill="background1" w:themeFillShade="F2"/>
          </w:tcPr>
          <w:p w14:paraId="23662A4F" w14:textId="77777777" w:rsidR="0012316C" w:rsidRPr="0012316C" w:rsidRDefault="0012316C" w:rsidP="00EE2866">
            <w:pPr>
              <w:jc w:val="center"/>
              <w:rPr>
                <w:rFonts w:ascii="Calibri" w:eastAsia="Times New Roman" w:hAnsi="Calibri" w:cs="Calibri"/>
                <w:b/>
                <w:color w:val="000000"/>
                <w:sz w:val="24"/>
                <w:szCs w:val="24"/>
                <w:lang w:eastAsia="fr-FR"/>
              </w:rPr>
            </w:pPr>
            <w:r w:rsidRPr="0012316C">
              <w:rPr>
                <w:rFonts w:ascii="Calibri" w:eastAsia="Times New Roman" w:hAnsi="Calibri" w:cs="Calibri"/>
                <w:b/>
                <w:color w:val="000000"/>
                <w:sz w:val="24"/>
                <w:szCs w:val="24"/>
                <w:lang w:eastAsia="fr-FR"/>
              </w:rPr>
              <w:t>Niveau de réussite</w:t>
            </w:r>
          </w:p>
        </w:tc>
      </w:tr>
      <w:tr w:rsidR="0012316C" w:rsidRPr="00772E99" w14:paraId="429BB16B" w14:textId="77777777" w:rsidTr="00A32A9C">
        <w:trPr>
          <w:jc w:val="center"/>
        </w:trPr>
        <w:tc>
          <w:tcPr>
            <w:tcW w:w="5955" w:type="dxa"/>
            <w:vMerge/>
            <w:tcBorders>
              <w:bottom w:val="single" w:sz="4" w:space="0" w:color="auto"/>
            </w:tcBorders>
          </w:tcPr>
          <w:p w14:paraId="28A989E1" w14:textId="77777777" w:rsidR="0012316C" w:rsidRPr="00772E99" w:rsidRDefault="0012316C"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0B1B4858" w14:textId="77777777" w:rsidR="0012316C" w:rsidRPr="00772E99" w:rsidRDefault="0012316C"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30B31603"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616033D9"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42B205F7"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12316C" w:rsidRPr="00772E99" w14:paraId="79CF1A51" w14:textId="77777777" w:rsidTr="008C7715">
        <w:trPr>
          <w:trHeight w:val="540"/>
          <w:jc w:val="center"/>
        </w:trPr>
        <w:tc>
          <w:tcPr>
            <w:tcW w:w="5955" w:type="dxa"/>
            <w:vAlign w:val="center"/>
          </w:tcPr>
          <w:p w14:paraId="69F223CB" w14:textId="701CC39A" w:rsidR="0012316C" w:rsidRPr="00460350" w:rsidRDefault="0012316C" w:rsidP="00EE2866">
            <w:pPr>
              <w:spacing w:before="100" w:beforeAutospacing="1" w:after="100" w:afterAutospacing="1"/>
              <w:rPr>
                <w:rFonts w:asciiTheme="majorHAnsi" w:eastAsia="Times New Roman" w:hAnsiTheme="majorHAnsi" w:cstheme="majorHAnsi"/>
                <w:b/>
                <w:bCs/>
                <w:color w:val="000000"/>
                <w:lang w:eastAsia="fr-FR"/>
              </w:rPr>
            </w:pPr>
            <w:r w:rsidRPr="009D4E64">
              <w:rPr>
                <w:rFonts w:asciiTheme="majorHAnsi" w:hAnsiTheme="majorHAnsi" w:cstheme="majorHAnsi"/>
                <w:b/>
                <w:bCs/>
                <w:sz w:val="24"/>
                <w:szCs w:val="24"/>
              </w:rPr>
              <w:t>C</w:t>
            </w:r>
            <w:proofErr w:type="gramStart"/>
            <w:r w:rsidRPr="009D4E64">
              <w:rPr>
                <w:rFonts w:asciiTheme="majorHAnsi" w:hAnsiTheme="majorHAnsi" w:cstheme="majorHAnsi"/>
                <w:b/>
                <w:bCs/>
                <w:sz w:val="24"/>
                <w:szCs w:val="24"/>
              </w:rPr>
              <w:t>1:</w:t>
            </w:r>
            <w:proofErr w:type="gramEnd"/>
            <w:r w:rsidRPr="009D4E64">
              <w:rPr>
                <w:rFonts w:asciiTheme="majorHAnsi" w:hAnsiTheme="majorHAnsi" w:cstheme="majorHAnsi"/>
                <w:b/>
                <w:bCs/>
                <w:sz w:val="24"/>
                <w:szCs w:val="24"/>
              </w:rPr>
              <w:t xml:space="preserve"> Analyser </w:t>
            </w:r>
            <w:r w:rsidRPr="009D4E64">
              <w:rPr>
                <w:rFonts w:asciiTheme="majorHAnsi" w:hAnsiTheme="majorHAnsi" w:cstheme="majorHAnsi"/>
                <w:bCs/>
                <w:sz w:val="24"/>
                <w:szCs w:val="24"/>
              </w:rPr>
              <w:t>les conditions de l’opération et son contexte</w:t>
            </w:r>
          </w:p>
        </w:tc>
        <w:tc>
          <w:tcPr>
            <w:tcW w:w="567" w:type="dxa"/>
          </w:tcPr>
          <w:p w14:paraId="09541F5B"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7B439C27"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6BCA89EA"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5419B8B0" w14:textId="77777777" w:rsidR="0012316C" w:rsidRPr="00460350" w:rsidRDefault="0012316C" w:rsidP="00EE2866">
            <w:pPr>
              <w:jc w:val="center"/>
              <w:rPr>
                <w:rFonts w:ascii="Calibri" w:eastAsia="Times New Roman" w:hAnsi="Calibri" w:cs="Calibri"/>
                <w:bCs/>
                <w:color w:val="000000"/>
                <w:sz w:val="24"/>
                <w:szCs w:val="24"/>
                <w:lang w:eastAsia="fr-FR"/>
              </w:rPr>
            </w:pPr>
          </w:p>
        </w:tc>
      </w:tr>
    </w:tbl>
    <w:p w14:paraId="6C96E381" w14:textId="77777777" w:rsidR="00D057E1" w:rsidRDefault="00D057E1" w:rsidP="000009F4">
      <w:pPr>
        <w:jc w:val="center"/>
      </w:pPr>
    </w:p>
    <w:p w14:paraId="12AAC0C3" w14:textId="77777777" w:rsidR="00D057E1" w:rsidRDefault="00D057E1">
      <w:pPr>
        <w:rPr>
          <w:rFonts w:asciiTheme="majorHAnsi" w:hAnsiTheme="majorHAnsi"/>
          <w:b/>
          <w:bCs/>
          <w:noProof/>
          <w:sz w:val="28"/>
          <w:szCs w:val="28"/>
        </w:rPr>
      </w:pPr>
      <w:r>
        <w:rPr>
          <w:rFonts w:asciiTheme="majorHAnsi" w:hAnsiTheme="majorHAnsi"/>
          <w:b/>
          <w:bCs/>
          <w:noProof/>
          <w:sz w:val="28"/>
          <w:szCs w:val="28"/>
        </w:rPr>
        <w:br w:type="page"/>
      </w:r>
    </w:p>
    <w:p w14:paraId="5BB40974" w14:textId="0EBD63CF" w:rsidR="00876215" w:rsidRPr="00FC5241" w:rsidRDefault="00876215" w:rsidP="00C5542F">
      <w:pPr>
        <w:jc w:val="center"/>
        <w:rPr>
          <w:rFonts w:asciiTheme="majorHAnsi" w:hAnsiTheme="majorHAnsi"/>
          <w:b/>
          <w:bCs/>
          <w:sz w:val="28"/>
          <w:szCs w:val="28"/>
        </w:rPr>
      </w:pPr>
      <w:r w:rsidRPr="00FC5241">
        <w:rPr>
          <w:rFonts w:asciiTheme="majorHAnsi" w:hAnsiTheme="majorHAnsi"/>
          <w:b/>
          <w:bCs/>
          <w:sz w:val="28"/>
          <w:szCs w:val="28"/>
        </w:rPr>
        <w:lastRenderedPageBreak/>
        <w:t>Etude de l’automatisme</w:t>
      </w:r>
    </w:p>
    <w:p w14:paraId="1F371F60" w14:textId="0EF7769D" w:rsidR="00876215" w:rsidRPr="00FC5241" w:rsidRDefault="00876215" w:rsidP="003848D7">
      <w:pPr>
        <w:rPr>
          <w:rFonts w:asciiTheme="majorHAnsi" w:hAnsiTheme="majorHAnsi"/>
          <w:sz w:val="28"/>
          <w:szCs w:val="28"/>
        </w:rPr>
      </w:pPr>
      <w:r w:rsidRPr="00FC5241">
        <w:rPr>
          <w:rFonts w:asciiTheme="majorHAnsi" w:hAnsiTheme="majorHAnsi"/>
          <w:sz w:val="28"/>
          <w:szCs w:val="28"/>
        </w:rPr>
        <w:t xml:space="preserve">L’automate </w:t>
      </w:r>
      <w:r w:rsidR="009F5335" w:rsidRPr="00FC5241">
        <w:rPr>
          <w:rFonts w:asciiTheme="majorHAnsi" w:hAnsiTheme="majorHAnsi"/>
          <w:sz w:val="28"/>
          <w:szCs w:val="28"/>
        </w:rPr>
        <w:t>génère</w:t>
      </w:r>
      <w:r w:rsidRPr="00FC5241">
        <w:rPr>
          <w:rFonts w:asciiTheme="majorHAnsi" w:hAnsiTheme="majorHAnsi"/>
          <w:sz w:val="28"/>
          <w:szCs w:val="28"/>
        </w:rPr>
        <w:t xml:space="preserve"> l’information monter et descente et l’envoie par l’</w:t>
      </w:r>
      <w:r w:rsidR="009F5335" w:rsidRPr="00FC5241">
        <w:rPr>
          <w:rFonts w:asciiTheme="majorHAnsi" w:hAnsiTheme="majorHAnsi"/>
          <w:sz w:val="28"/>
          <w:szCs w:val="28"/>
        </w:rPr>
        <w:t>intermédiaire</w:t>
      </w:r>
      <w:r w:rsidRPr="00FC5241">
        <w:rPr>
          <w:rFonts w:asciiTheme="majorHAnsi" w:hAnsiTheme="majorHAnsi"/>
          <w:sz w:val="28"/>
          <w:szCs w:val="28"/>
        </w:rPr>
        <w:t xml:space="preserve"> de</w:t>
      </w:r>
      <w:r w:rsidR="00C5542F">
        <w:rPr>
          <w:rFonts w:asciiTheme="majorHAnsi" w:hAnsiTheme="majorHAnsi"/>
          <w:sz w:val="28"/>
          <w:szCs w:val="28"/>
        </w:rPr>
        <w:t xml:space="preserve"> </w:t>
      </w:r>
      <w:r w:rsidRPr="00FC5241">
        <w:rPr>
          <w:rFonts w:asciiTheme="majorHAnsi" w:hAnsiTheme="majorHAnsi"/>
          <w:sz w:val="28"/>
          <w:szCs w:val="28"/>
        </w:rPr>
        <w:t>s</w:t>
      </w:r>
      <w:r w:rsidR="00C5542F">
        <w:rPr>
          <w:rFonts w:asciiTheme="majorHAnsi" w:hAnsiTheme="majorHAnsi"/>
          <w:sz w:val="28"/>
          <w:szCs w:val="28"/>
        </w:rPr>
        <w:t>es</w:t>
      </w:r>
      <w:r w:rsidRPr="00FC5241">
        <w:rPr>
          <w:rFonts w:asciiTheme="majorHAnsi" w:hAnsiTheme="majorHAnsi"/>
          <w:sz w:val="28"/>
          <w:szCs w:val="28"/>
        </w:rPr>
        <w:t xml:space="preserve"> sorties au variateur.</w:t>
      </w:r>
    </w:p>
    <w:p w14:paraId="7A6FB547" w14:textId="6E3F386A" w:rsidR="00876215" w:rsidRPr="000009F4" w:rsidRDefault="009F5335" w:rsidP="003848D7">
      <w:pPr>
        <w:rPr>
          <w:rFonts w:asciiTheme="majorHAnsi" w:hAnsiTheme="majorHAnsi"/>
          <w:sz w:val="28"/>
          <w:szCs w:val="28"/>
        </w:rPr>
      </w:pPr>
      <w:r w:rsidRPr="00FC5241">
        <w:rPr>
          <w:rFonts w:asciiTheme="majorHAnsi" w:hAnsiTheme="majorHAnsi"/>
          <w:b/>
          <w:bCs/>
          <w:sz w:val="28"/>
          <w:szCs w:val="28"/>
        </w:rPr>
        <w:t>Compléter</w:t>
      </w:r>
      <w:r w:rsidR="00876215" w:rsidRPr="00FC5241">
        <w:rPr>
          <w:rFonts w:asciiTheme="majorHAnsi" w:hAnsiTheme="majorHAnsi"/>
          <w:sz w:val="28"/>
          <w:szCs w:val="28"/>
        </w:rPr>
        <w:t xml:space="preserve"> le tableau ci-dessous permettant d’identifier l’automate.</w:t>
      </w:r>
    </w:p>
    <w:tbl>
      <w:tblPr>
        <w:tblStyle w:val="Grilledutableau"/>
        <w:tblW w:w="0" w:type="auto"/>
        <w:tblLook w:val="04A0" w:firstRow="1" w:lastRow="0" w:firstColumn="1" w:lastColumn="0" w:noHBand="0" w:noVBand="1"/>
      </w:tblPr>
      <w:tblGrid>
        <w:gridCol w:w="2266"/>
        <w:gridCol w:w="2266"/>
        <w:gridCol w:w="2266"/>
        <w:gridCol w:w="2266"/>
        <w:gridCol w:w="2266"/>
      </w:tblGrid>
      <w:tr w:rsidR="00876215" w14:paraId="522AD47C" w14:textId="77777777" w:rsidTr="000009F4">
        <w:tc>
          <w:tcPr>
            <w:tcW w:w="2266" w:type="dxa"/>
            <w:vAlign w:val="center"/>
          </w:tcPr>
          <w:p w14:paraId="78A6A316" w14:textId="35CFF0C0"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Marque</w:t>
            </w:r>
          </w:p>
        </w:tc>
        <w:tc>
          <w:tcPr>
            <w:tcW w:w="2266" w:type="dxa"/>
            <w:vAlign w:val="center"/>
          </w:tcPr>
          <w:p w14:paraId="2BCB7FE6"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38F66C9A" w14:textId="5BDDFF16"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Référence</w:t>
            </w:r>
          </w:p>
        </w:tc>
        <w:tc>
          <w:tcPr>
            <w:tcW w:w="2266" w:type="dxa"/>
            <w:vAlign w:val="center"/>
          </w:tcPr>
          <w:p w14:paraId="60B125D0"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07047C8D" w14:textId="14C11488"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Type de sortie</w:t>
            </w:r>
          </w:p>
        </w:tc>
      </w:tr>
      <w:tr w:rsidR="00876215" w14:paraId="79A65A62" w14:textId="77777777" w:rsidTr="000009F4">
        <w:tc>
          <w:tcPr>
            <w:tcW w:w="2266" w:type="dxa"/>
            <w:vAlign w:val="center"/>
          </w:tcPr>
          <w:p w14:paraId="502679C7" w14:textId="748D82C1"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Nombre d’</w:t>
            </w:r>
            <w:r w:rsidR="009F5335" w:rsidRPr="000009F4">
              <w:rPr>
                <w:rFonts w:asciiTheme="majorHAnsi" w:hAnsiTheme="majorHAnsi"/>
                <w:b/>
                <w:bCs/>
                <w:sz w:val="24"/>
                <w:szCs w:val="24"/>
              </w:rPr>
              <w:t>entrées</w:t>
            </w:r>
            <w:r w:rsidR="000009F4">
              <w:rPr>
                <w:rFonts w:asciiTheme="majorHAnsi" w:hAnsiTheme="majorHAnsi"/>
                <w:b/>
                <w:bCs/>
                <w:sz w:val="24"/>
                <w:szCs w:val="24"/>
              </w:rPr>
              <w:t> :</w:t>
            </w:r>
          </w:p>
        </w:tc>
        <w:tc>
          <w:tcPr>
            <w:tcW w:w="2266" w:type="dxa"/>
            <w:vAlign w:val="center"/>
          </w:tcPr>
          <w:p w14:paraId="6F1AB43C"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6E81660B" w14:textId="68753C0C"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Nombre de sorties</w:t>
            </w:r>
            <w:r w:rsidR="000009F4">
              <w:rPr>
                <w:rFonts w:asciiTheme="majorHAnsi" w:hAnsiTheme="majorHAnsi"/>
                <w:b/>
                <w:bCs/>
                <w:sz w:val="24"/>
                <w:szCs w:val="24"/>
              </w:rPr>
              <w:t> :</w:t>
            </w:r>
          </w:p>
        </w:tc>
        <w:tc>
          <w:tcPr>
            <w:tcW w:w="2266" w:type="dxa"/>
            <w:vAlign w:val="center"/>
          </w:tcPr>
          <w:p w14:paraId="7534A4C3"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7FA1B4E9" w14:textId="77777777" w:rsidR="00876215" w:rsidRPr="000009F4" w:rsidRDefault="00876215" w:rsidP="000009F4">
            <w:pPr>
              <w:jc w:val="center"/>
              <w:rPr>
                <w:rFonts w:asciiTheme="majorHAnsi" w:hAnsiTheme="majorHAnsi"/>
                <w:b/>
                <w:bCs/>
                <w:sz w:val="24"/>
                <w:szCs w:val="24"/>
              </w:rPr>
            </w:pPr>
          </w:p>
        </w:tc>
      </w:tr>
      <w:tr w:rsidR="000009F4" w14:paraId="6CAD0DB3" w14:textId="77777777" w:rsidTr="00A337B9">
        <w:tc>
          <w:tcPr>
            <w:tcW w:w="11330" w:type="dxa"/>
            <w:gridSpan w:val="5"/>
            <w:vAlign w:val="center"/>
          </w:tcPr>
          <w:p w14:paraId="547020F4" w14:textId="77777777" w:rsidR="000009F4" w:rsidRPr="000009F4" w:rsidRDefault="000009F4" w:rsidP="000009F4">
            <w:pPr>
              <w:jc w:val="center"/>
              <w:rPr>
                <w:rFonts w:asciiTheme="majorHAnsi" w:hAnsiTheme="majorHAnsi"/>
                <w:b/>
                <w:bCs/>
                <w:sz w:val="24"/>
                <w:szCs w:val="24"/>
              </w:rPr>
            </w:pPr>
          </w:p>
        </w:tc>
      </w:tr>
      <w:tr w:rsidR="00876215" w14:paraId="0A411C46" w14:textId="77777777" w:rsidTr="000009F4">
        <w:tc>
          <w:tcPr>
            <w:tcW w:w="2266" w:type="dxa"/>
            <w:vAlign w:val="center"/>
          </w:tcPr>
          <w:p w14:paraId="45F37CCB" w14:textId="43C550CB" w:rsidR="00876215" w:rsidRPr="000009F4" w:rsidRDefault="009F5335" w:rsidP="000009F4">
            <w:pPr>
              <w:jc w:val="center"/>
              <w:rPr>
                <w:rFonts w:asciiTheme="majorHAnsi" w:hAnsiTheme="majorHAnsi"/>
                <w:b/>
                <w:bCs/>
                <w:sz w:val="24"/>
                <w:szCs w:val="24"/>
              </w:rPr>
            </w:pPr>
            <w:r w:rsidRPr="000009F4">
              <w:rPr>
                <w:rFonts w:asciiTheme="majorHAnsi" w:hAnsiTheme="majorHAnsi"/>
                <w:b/>
                <w:bCs/>
                <w:sz w:val="24"/>
                <w:szCs w:val="24"/>
              </w:rPr>
              <w:t>Numéro</w:t>
            </w:r>
            <w:r w:rsidR="00876215" w:rsidRPr="000009F4">
              <w:rPr>
                <w:rFonts w:asciiTheme="majorHAnsi" w:hAnsiTheme="majorHAnsi"/>
                <w:b/>
                <w:bCs/>
                <w:sz w:val="24"/>
                <w:szCs w:val="24"/>
              </w:rPr>
              <w:t xml:space="preserve"> des fils reliées aux bornes de sorties</w:t>
            </w:r>
            <w:r w:rsidR="00BA743E" w:rsidRPr="000009F4">
              <w:rPr>
                <w:rFonts w:asciiTheme="majorHAnsi" w:hAnsiTheme="majorHAnsi"/>
                <w:b/>
                <w:bCs/>
                <w:sz w:val="24"/>
                <w:szCs w:val="24"/>
              </w:rPr>
              <w:t xml:space="preserve"> (schéma)</w:t>
            </w:r>
          </w:p>
        </w:tc>
        <w:tc>
          <w:tcPr>
            <w:tcW w:w="2266" w:type="dxa"/>
            <w:vAlign w:val="center"/>
          </w:tcPr>
          <w:p w14:paraId="29075FD3"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AF3E098"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8FBF0E0"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4548A0F" w14:textId="77777777" w:rsidR="00876215" w:rsidRPr="000009F4" w:rsidRDefault="00876215" w:rsidP="000009F4">
            <w:pPr>
              <w:jc w:val="center"/>
              <w:rPr>
                <w:rFonts w:asciiTheme="majorHAnsi" w:hAnsiTheme="majorHAnsi"/>
                <w:b/>
                <w:bCs/>
                <w:sz w:val="24"/>
                <w:szCs w:val="24"/>
              </w:rPr>
            </w:pPr>
          </w:p>
        </w:tc>
      </w:tr>
      <w:tr w:rsidR="000009F4" w14:paraId="698D911A" w14:textId="77777777" w:rsidTr="00A337B9">
        <w:tc>
          <w:tcPr>
            <w:tcW w:w="11330" w:type="dxa"/>
            <w:gridSpan w:val="5"/>
            <w:vAlign w:val="center"/>
          </w:tcPr>
          <w:p w14:paraId="327C6724" w14:textId="77777777" w:rsidR="000009F4" w:rsidRPr="000009F4" w:rsidRDefault="000009F4" w:rsidP="000009F4">
            <w:pPr>
              <w:jc w:val="center"/>
              <w:rPr>
                <w:rFonts w:asciiTheme="majorHAnsi" w:hAnsiTheme="majorHAnsi"/>
                <w:b/>
                <w:bCs/>
                <w:sz w:val="24"/>
                <w:szCs w:val="24"/>
              </w:rPr>
            </w:pPr>
          </w:p>
        </w:tc>
      </w:tr>
      <w:tr w:rsidR="00BA743E" w:rsidRPr="00FC5241" w14:paraId="15CCC9C1" w14:textId="77777777" w:rsidTr="000009F4">
        <w:tc>
          <w:tcPr>
            <w:tcW w:w="2266" w:type="dxa"/>
            <w:vAlign w:val="center"/>
          </w:tcPr>
          <w:p w14:paraId="40ED2B3B" w14:textId="7AC22E11" w:rsidR="00BA743E" w:rsidRPr="000009F4" w:rsidRDefault="00BA743E" w:rsidP="000009F4">
            <w:pPr>
              <w:jc w:val="center"/>
              <w:rPr>
                <w:b/>
                <w:bCs/>
                <w:sz w:val="24"/>
                <w:szCs w:val="24"/>
              </w:rPr>
            </w:pPr>
            <w:r w:rsidRPr="000009F4">
              <w:rPr>
                <w:b/>
                <w:bCs/>
                <w:sz w:val="24"/>
                <w:szCs w:val="24"/>
              </w:rPr>
              <w:t>Adresse des sorties automate (programme)</w:t>
            </w:r>
          </w:p>
        </w:tc>
        <w:tc>
          <w:tcPr>
            <w:tcW w:w="2266" w:type="dxa"/>
            <w:vAlign w:val="center"/>
          </w:tcPr>
          <w:p w14:paraId="65A05F7B" w14:textId="77777777" w:rsidR="00BA743E" w:rsidRPr="000009F4" w:rsidRDefault="00BA743E" w:rsidP="000009F4">
            <w:pPr>
              <w:jc w:val="center"/>
              <w:rPr>
                <w:b/>
                <w:bCs/>
                <w:sz w:val="24"/>
                <w:szCs w:val="24"/>
              </w:rPr>
            </w:pPr>
          </w:p>
        </w:tc>
        <w:tc>
          <w:tcPr>
            <w:tcW w:w="2266" w:type="dxa"/>
            <w:vAlign w:val="center"/>
          </w:tcPr>
          <w:p w14:paraId="547BE4D9" w14:textId="77777777" w:rsidR="00BA743E" w:rsidRPr="000009F4" w:rsidRDefault="00BA743E" w:rsidP="000009F4">
            <w:pPr>
              <w:jc w:val="center"/>
              <w:rPr>
                <w:b/>
                <w:bCs/>
                <w:sz w:val="24"/>
                <w:szCs w:val="24"/>
              </w:rPr>
            </w:pPr>
          </w:p>
        </w:tc>
        <w:tc>
          <w:tcPr>
            <w:tcW w:w="2266" w:type="dxa"/>
            <w:vAlign w:val="center"/>
          </w:tcPr>
          <w:p w14:paraId="300739A4" w14:textId="77777777" w:rsidR="00BA743E" w:rsidRPr="000009F4" w:rsidRDefault="00BA743E" w:rsidP="000009F4">
            <w:pPr>
              <w:jc w:val="center"/>
              <w:rPr>
                <w:b/>
                <w:bCs/>
                <w:sz w:val="24"/>
                <w:szCs w:val="24"/>
              </w:rPr>
            </w:pPr>
          </w:p>
        </w:tc>
        <w:tc>
          <w:tcPr>
            <w:tcW w:w="2266" w:type="dxa"/>
            <w:vAlign w:val="center"/>
          </w:tcPr>
          <w:p w14:paraId="203B1622" w14:textId="77777777" w:rsidR="00BA743E" w:rsidRPr="000009F4" w:rsidRDefault="00BA743E" w:rsidP="000009F4">
            <w:pPr>
              <w:jc w:val="center"/>
              <w:rPr>
                <w:b/>
                <w:bCs/>
                <w:sz w:val="24"/>
                <w:szCs w:val="24"/>
              </w:rPr>
            </w:pPr>
          </w:p>
        </w:tc>
      </w:tr>
      <w:tr w:rsidR="000009F4" w:rsidRPr="00FC5241" w14:paraId="5C39E45C" w14:textId="77777777" w:rsidTr="00A337B9">
        <w:tc>
          <w:tcPr>
            <w:tcW w:w="11330" w:type="dxa"/>
            <w:gridSpan w:val="5"/>
            <w:vAlign w:val="center"/>
          </w:tcPr>
          <w:p w14:paraId="3FE556A6" w14:textId="77777777" w:rsidR="000009F4" w:rsidRPr="000009F4" w:rsidRDefault="000009F4" w:rsidP="000009F4">
            <w:pPr>
              <w:jc w:val="center"/>
              <w:rPr>
                <w:b/>
                <w:bCs/>
                <w:sz w:val="24"/>
                <w:szCs w:val="24"/>
              </w:rPr>
            </w:pPr>
          </w:p>
        </w:tc>
      </w:tr>
      <w:tr w:rsidR="00BA743E" w:rsidRPr="00FC5241" w14:paraId="4A40BE2F" w14:textId="77777777" w:rsidTr="000009F4">
        <w:tc>
          <w:tcPr>
            <w:tcW w:w="2266" w:type="dxa"/>
            <w:vAlign w:val="center"/>
          </w:tcPr>
          <w:p w14:paraId="64A459C3" w14:textId="77EFCED8" w:rsidR="00BA743E" w:rsidRPr="000009F4" w:rsidRDefault="009F5335" w:rsidP="000009F4">
            <w:pPr>
              <w:jc w:val="center"/>
              <w:rPr>
                <w:b/>
                <w:bCs/>
                <w:sz w:val="24"/>
                <w:szCs w:val="24"/>
              </w:rPr>
            </w:pPr>
            <w:r w:rsidRPr="000009F4">
              <w:rPr>
                <w:b/>
                <w:bCs/>
                <w:sz w:val="24"/>
                <w:szCs w:val="24"/>
              </w:rPr>
              <w:t>Mnémonique</w:t>
            </w:r>
            <w:r w:rsidR="00BA743E" w:rsidRPr="000009F4">
              <w:rPr>
                <w:b/>
                <w:bCs/>
                <w:sz w:val="24"/>
                <w:szCs w:val="24"/>
              </w:rPr>
              <w:t xml:space="preserve"> des sorties (programme)</w:t>
            </w:r>
          </w:p>
        </w:tc>
        <w:tc>
          <w:tcPr>
            <w:tcW w:w="2266" w:type="dxa"/>
            <w:vAlign w:val="center"/>
          </w:tcPr>
          <w:p w14:paraId="101479AA" w14:textId="77777777" w:rsidR="00BA743E" w:rsidRPr="000009F4" w:rsidRDefault="00BA743E" w:rsidP="000009F4">
            <w:pPr>
              <w:jc w:val="center"/>
              <w:rPr>
                <w:b/>
                <w:bCs/>
                <w:sz w:val="24"/>
                <w:szCs w:val="24"/>
              </w:rPr>
            </w:pPr>
          </w:p>
        </w:tc>
        <w:tc>
          <w:tcPr>
            <w:tcW w:w="2266" w:type="dxa"/>
            <w:vAlign w:val="center"/>
          </w:tcPr>
          <w:p w14:paraId="7C8C30D7" w14:textId="77777777" w:rsidR="00BA743E" w:rsidRPr="000009F4" w:rsidRDefault="00BA743E" w:rsidP="000009F4">
            <w:pPr>
              <w:jc w:val="center"/>
              <w:rPr>
                <w:b/>
                <w:bCs/>
                <w:sz w:val="24"/>
                <w:szCs w:val="24"/>
              </w:rPr>
            </w:pPr>
          </w:p>
        </w:tc>
        <w:tc>
          <w:tcPr>
            <w:tcW w:w="2266" w:type="dxa"/>
            <w:vAlign w:val="center"/>
          </w:tcPr>
          <w:p w14:paraId="293AB040" w14:textId="77777777" w:rsidR="00BA743E" w:rsidRPr="000009F4" w:rsidRDefault="00BA743E" w:rsidP="000009F4">
            <w:pPr>
              <w:jc w:val="center"/>
              <w:rPr>
                <w:b/>
                <w:bCs/>
                <w:sz w:val="24"/>
                <w:szCs w:val="24"/>
              </w:rPr>
            </w:pPr>
          </w:p>
        </w:tc>
        <w:tc>
          <w:tcPr>
            <w:tcW w:w="2266" w:type="dxa"/>
            <w:vAlign w:val="center"/>
          </w:tcPr>
          <w:p w14:paraId="4B8862BD" w14:textId="77777777" w:rsidR="00BA743E" w:rsidRPr="000009F4" w:rsidRDefault="00BA743E" w:rsidP="000009F4">
            <w:pPr>
              <w:jc w:val="center"/>
              <w:rPr>
                <w:b/>
                <w:bCs/>
                <w:sz w:val="24"/>
                <w:szCs w:val="24"/>
              </w:rPr>
            </w:pPr>
          </w:p>
        </w:tc>
      </w:tr>
    </w:tbl>
    <w:p w14:paraId="17EA3810" w14:textId="77777777" w:rsidR="00876215" w:rsidRPr="00FC5241" w:rsidRDefault="00876215" w:rsidP="003848D7">
      <w:pPr>
        <w:rPr>
          <w:sz w:val="24"/>
          <w:szCs w:val="24"/>
        </w:rPr>
      </w:pPr>
    </w:p>
    <w:p w14:paraId="5E6A551A" w14:textId="3C02E621" w:rsidR="00E521EE" w:rsidRPr="00FC5241" w:rsidRDefault="009F5335" w:rsidP="003848D7">
      <w:pPr>
        <w:rPr>
          <w:sz w:val="28"/>
          <w:szCs w:val="28"/>
        </w:rPr>
      </w:pPr>
      <w:r w:rsidRPr="00FC5241">
        <w:rPr>
          <w:b/>
          <w:bCs/>
          <w:sz w:val="28"/>
          <w:szCs w:val="28"/>
        </w:rPr>
        <w:t>Compléter</w:t>
      </w:r>
      <w:r w:rsidR="00BA743E" w:rsidRPr="00FC5241">
        <w:rPr>
          <w:sz w:val="28"/>
          <w:szCs w:val="28"/>
        </w:rPr>
        <w:t xml:space="preserve"> le tableau ci-dessous permettant d’identifier la carte qui </w:t>
      </w:r>
      <w:r w:rsidRPr="00FC5241">
        <w:rPr>
          <w:sz w:val="28"/>
          <w:szCs w:val="28"/>
        </w:rPr>
        <w:t>reçoit</w:t>
      </w:r>
      <w:r w:rsidR="00BA743E" w:rsidRPr="00FC5241">
        <w:rPr>
          <w:sz w:val="28"/>
          <w:szCs w:val="28"/>
        </w:rPr>
        <w:t xml:space="preserve"> les informations d’entrée automate.</w:t>
      </w:r>
    </w:p>
    <w:tbl>
      <w:tblPr>
        <w:tblStyle w:val="Grilledutableau"/>
        <w:tblW w:w="0" w:type="auto"/>
        <w:tblLook w:val="04A0" w:firstRow="1" w:lastRow="0" w:firstColumn="1" w:lastColumn="0" w:noHBand="0" w:noVBand="1"/>
      </w:tblPr>
      <w:tblGrid>
        <w:gridCol w:w="2266"/>
        <w:gridCol w:w="2266"/>
        <w:gridCol w:w="2266"/>
        <w:gridCol w:w="2266"/>
        <w:gridCol w:w="2266"/>
      </w:tblGrid>
      <w:tr w:rsidR="00BA743E" w:rsidRPr="00FC5241" w14:paraId="2FF89295" w14:textId="77777777" w:rsidTr="00A337B9">
        <w:tc>
          <w:tcPr>
            <w:tcW w:w="2266" w:type="dxa"/>
          </w:tcPr>
          <w:p w14:paraId="18F64482" w14:textId="77777777" w:rsidR="00BA743E" w:rsidRPr="00FC5241" w:rsidRDefault="00BA743E" w:rsidP="00A337B9">
            <w:pPr>
              <w:rPr>
                <w:sz w:val="24"/>
                <w:szCs w:val="24"/>
              </w:rPr>
            </w:pPr>
            <w:r w:rsidRPr="00FC5241">
              <w:rPr>
                <w:sz w:val="24"/>
                <w:szCs w:val="24"/>
              </w:rPr>
              <w:t>Marque</w:t>
            </w:r>
          </w:p>
        </w:tc>
        <w:tc>
          <w:tcPr>
            <w:tcW w:w="2266" w:type="dxa"/>
          </w:tcPr>
          <w:p w14:paraId="3AAEE075" w14:textId="77777777" w:rsidR="00BA743E" w:rsidRPr="00FC5241" w:rsidRDefault="00BA743E" w:rsidP="00A337B9">
            <w:pPr>
              <w:rPr>
                <w:sz w:val="24"/>
                <w:szCs w:val="24"/>
              </w:rPr>
            </w:pPr>
          </w:p>
        </w:tc>
        <w:tc>
          <w:tcPr>
            <w:tcW w:w="2266" w:type="dxa"/>
          </w:tcPr>
          <w:p w14:paraId="61E5A8F1" w14:textId="77777777" w:rsidR="00BA743E" w:rsidRPr="00FC5241" w:rsidRDefault="00BA743E" w:rsidP="00A337B9">
            <w:pPr>
              <w:rPr>
                <w:sz w:val="24"/>
                <w:szCs w:val="24"/>
              </w:rPr>
            </w:pPr>
            <w:r w:rsidRPr="00FC5241">
              <w:rPr>
                <w:sz w:val="24"/>
                <w:szCs w:val="24"/>
              </w:rPr>
              <w:t>Référence</w:t>
            </w:r>
          </w:p>
        </w:tc>
        <w:tc>
          <w:tcPr>
            <w:tcW w:w="2266" w:type="dxa"/>
          </w:tcPr>
          <w:p w14:paraId="428F077B" w14:textId="77777777" w:rsidR="00BA743E" w:rsidRPr="00FC5241" w:rsidRDefault="00BA743E" w:rsidP="00A337B9">
            <w:pPr>
              <w:rPr>
                <w:sz w:val="24"/>
                <w:szCs w:val="24"/>
              </w:rPr>
            </w:pPr>
          </w:p>
        </w:tc>
        <w:tc>
          <w:tcPr>
            <w:tcW w:w="2266" w:type="dxa"/>
          </w:tcPr>
          <w:p w14:paraId="041EE309" w14:textId="77777777" w:rsidR="00BA743E" w:rsidRPr="00FC5241" w:rsidRDefault="00BA743E" w:rsidP="00A337B9">
            <w:pPr>
              <w:rPr>
                <w:sz w:val="24"/>
                <w:szCs w:val="24"/>
              </w:rPr>
            </w:pPr>
            <w:r w:rsidRPr="00FC5241">
              <w:rPr>
                <w:sz w:val="24"/>
                <w:szCs w:val="24"/>
              </w:rPr>
              <w:t>Type de sortie</w:t>
            </w:r>
          </w:p>
        </w:tc>
      </w:tr>
      <w:tr w:rsidR="00BA743E" w:rsidRPr="00FC5241" w14:paraId="21B704AF" w14:textId="77777777" w:rsidTr="00A337B9">
        <w:tc>
          <w:tcPr>
            <w:tcW w:w="2266" w:type="dxa"/>
          </w:tcPr>
          <w:p w14:paraId="6E1C2E73" w14:textId="7194C347" w:rsidR="00BA743E" w:rsidRPr="00FC5241" w:rsidRDefault="00BA743E" w:rsidP="00A337B9">
            <w:pPr>
              <w:rPr>
                <w:sz w:val="24"/>
                <w:szCs w:val="24"/>
              </w:rPr>
            </w:pPr>
            <w:r w:rsidRPr="00FC5241">
              <w:rPr>
                <w:sz w:val="24"/>
                <w:szCs w:val="24"/>
              </w:rPr>
              <w:t>Nombre d’</w:t>
            </w:r>
            <w:r w:rsidR="009F5335" w:rsidRPr="00FC5241">
              <w:rPr>
                <w:sz w:val="24"/>
                <w:szCs w:val="24"/>
              </w:rPr>
              <w:t>entrées</w:t>
            </w:r>
            <w:r w:rsidRPr="00FC5241">
              <w:rPr>
                <w:sz w:val="24"/>
                <w:szCs w:val="24"/>
              </w:rPr>
              <w:t xml:space="preserve"> </w:t>
            </w:r>
          </w:p>
        </w:tc>
        <w:tc>
          <w:tcPr>
            <w:tcW w:w="2266" w:type="dxa"/>
          </w:tcPr>
          <w:p w14:paraId="4A2EE731" w14:textId="77777777" w:rsidR="00BA743E" w:rsidRPr="00FC5241" w:rsidRDefault="00BA743E" w:rsidP="00A337B9">
            <w:pPr>
              <w:rPr>
                <w:sz w:val="24"/>
                <w:szCs w:val="24"/>
              </w:rPr>
            </w:pPr>
          </w:p>
        </w:tc>
        <w:tc>
          <w:tcPr>
            <w:tcW w:w="2266" w:type="dxa"/>
          </w:tcPr>
          <w:p w14:paraId="04680E8F" w14:textId="77777777" w:rsidR="00BA743E" w:rsidRPr="00FC5241" w:rsidRDefault="00BA743E" w:rsidP="00A337B9">
            <w:pPr>
              <w:rPr>
                <w:sz w:val="24"/>
                <w:szCs w:val="24"/>
              </w:rPr>
            </w:pPr>
            <w:r w:rsidRPr="00FC5241">
              <w:rPr>
                <w:sz w:val="24"/>
                <w:szCs w:val="24"/>
              </w:rPr>
              <w:t>Nombre de sorties</w:t>
            </w:r>
          </w:p>
        </w:tc>
        <w:tc>
          <w:tcPr>
            <w:tcW w:w="2266" w:type="dxa"/>
          </w:tcPr>
          <w:p w14:paraId="27032991" w14:textId="77777777" w:rsidR="00BA743E" w:rsidRPr="00FC5241" w:rsidRDefault="00BA743E" w:rsidP="00A337B9">
            <w:pPr>
              <w:rPr>
                <w:sz w:val="24"/>
                <w:szCs w:val="24"/>
              </w:rPr>
            </w:pPr>
          </w:p>
        </w:tc>
        <w:tc>
          <w:tcPr>
            <w:tcW w:w="2266" w:type="dxa"/>
          </w:tcPr>
          <w:p w14:paraId="3F5E5A32" w14:textId="77777777" w:rsidR="00BA743E" w:rsidRPr="00FC5241" w:rsidRDefault="00BA743E" w:rsidP="00A337B9">
            <w:pPr>
              <w:rPr>
                <w:sz w:val="24"/>
                <w:szCs w:val="24"/>
              </w:rPr>
            </w:pPr>
          </w:p>
        </w:tc>
      </w:tr>
      <w:tr w:rsidR="00BA743E" w:rsidRPr="00FC5241" w14:paraId="0A978761" w14:textId="77777777" w:rsidTr="00A337B9">
        <w:tc>
          <w:tcPr>
            <w:tcW w:w="2266" w:type="dxa"/>
          </w:tcPr>
          <w:p w14:paraId="053B8339" w14:textId="77777777" w:rsidR="00BA743E" w:rsidRPr="00FC5241" w:rsidRDefault="00BA743E" w:rsidP="00A337B9">
            <w:pPr>
              <w:rPr>
                <w:sz w:val="24"/>
                <w:szCs w:val="24"/>
              </w:rPr>
            </w:pPr>
          </w:p>
        </w:tc>
        <w:tc>
          <w:tcPr>
            <w:tcW w:w="2266" w:type="dxa"/>
          </w:tcPr>
          <w:p w14:paraId="5725C66C" w14:textId="77777777" w:rsidR="00BA743E" w:rsidRPr="00FC5241" w:rsidRDefault="00BA743E" w:rsidP="00A337B9">
            <w:pPr>
              <w:rPr>
                <w:sz w:val="24"/>
                <w:szCs w:val="24"/>
              </w:rPr>
            </w:pPr>
          </w:p>
        </w:tc>
        <w:tc>
          <w:tcPr>
            <w:tcW w:w="2266" w:type="dxa"/>
          </w:tcPr>
          <w:p w14:paraId="5F39F739" w14:textId="77777777" w:rsidR="00BA743E" w:rsidRPr="00FC5241" w:rsidRDefault="00BA743E" w:rsidP="00A337B9">
            <w:pPr>
              <w:rPr>
                <w:sz w:val="24"/>
                <w:szCs w:val="24"/>
              </w:rPr>
            </w:pPr>
          </w:p>
        </w:tc>
        <w:tc>
          <w:tcPr>
            <w:tcW w:w="2266" w:type="dxa"/>
          </w:tcPr>
          <w:p w14:paraId="4DCE2551" w14:textId="77777777" w:rsidR="00BA743E" w:rsidRPr="00FC5241" w:rsidRDefault="00BA743E" w:rsidP="00A337B9">
            <w:pPr>
              <w:rPr>
                <w:sz w:val="24"/>
                <w:szCs w:val="24"/>
              </w:rPr>
            </w:pPr>
          </w:p>
        </w:tc>
        <w:tc>
          <w:tcPr>
            <w:tcW w:w="2266" w:type="dxa"/>
          </w:tcPr>
          <w:p w14:paraId="787A6592" w14:textId="77777777" w:rsidR="00BA743E" w:rsidRPr="00FC5241" w:rsidRDefault="00BA743E" w:rsidP="00A337B9">
            <w:pPr>
              <w:rPr>
                <w:sz w:val="24"/>
                <w:szCs w:val="24"/>
              </w:rPr>
            </w:pPr>
          </w:p>
        </w:tc>
      </w:tr>
      <w:tr w:rsidR="00BA743E" w:rsidRPr="00FC5241" w14:paraId="1E4D0020" w14:textId="77777777" w:rsidTr="00A337B9">
        <w:tc>
          <w:tcPr>
            <w:tcW w:w="2266" w:type="dxa"/>
          </w:tcPr>
          <w:p w14:paraId="72315918" w14:textId="73C7FA11" w:rsidR="00BA743E" w:rsidRPr="00FC5241" w:rsidRDefault="009F5335" w:rsidP="00A337B9">
            <w:pPr>
              <w:rPr>
                <w:sz w:val="24"/>
                <w:szCs w:val="24"/>
              </w:rPr>
            </w:pPr>
            <w:r w:rsidRPr="00FC5241">
              <w:rPr>
                <w:sz w:val="24"/>
                <w:szCs w:val="24"/>
              </w:rPr>
              <w:t>Numéro</w:t>
            </w:r>
            <w:r w:rsidR="00BA743E" w:rsidRPr="00FC5241">
              <w:rPr>
                <w:sz w:val="24"/>
                <w:szCs w:val="24"/>
              </w:rPr>
              <w:t xml:space="preserve"> des fils reliées aux bornes de sorties (schéma)</w:t>
            </w:r>
          </w:p>
        </w:tc>
        <w:tc>
          <w:tcPr>
            <w:tcW w:w="2266" w:type="dxa"/>
          </w:tcPr>
          <w:p w14:paraId="6A33EB25" w14:textId="77777777" w:rsidR="00BA743E" w:rsidRPr="00FC5241" w:rsidRDefault="00BA743E" w:rsidP="00A337B9">
            <w:pPr>
              <w:rPr>
                <w:sz w:val="24"/>
                <w:szCs w:val="24"/>
              </w:rPr>
            </w:pPr>
          </w:p>
        </w:tc>
        <w:tc>
          <w:tcPr>
            <w:tcW w:w="2266" w:type="dxa"/>
          </w:tcPr>
          <w:p w14:paraId="64D0ED57" w14:textId="77777777" w:rsidR="00BA743E" w:rsidRPr="00FC5241" w:rsidRDefault="00BA743E" w:rsidP="00A337B9">
            <w:pPr>
              <w:rPr>
                <w:sz w:val="24"/>
                <w:szCs w:val="24"/>
              </w:rPr>
            </w:pPr>
          </w:p>
        </w:tc>
        <w:tc>
          <w:tcPr>
            <w:tcW w:w="2266" w:type="dxa"/>
          </w:tcPr>
          <w:p w14:paraId="3E2E08F5" w14:textId="77777777" w:rsidR="00BA743E" w:rsidRPr="00FC5241" w:rsidRDefault="00BA743E" w:rsidP="00A337B9">
            <w:pPr>
              <w:rPr>
                <w:sz w:val="24"/>
                <w:szCs w:val="24"/>
              </w:rPr>
            </w:pPr>
          </w:p>
        </w:tc>
        <w:tc>
          <w:tcPr>
            <w:tcW w:w="2266" w:type="dxa"/>
          </w:tcPr>
          <w:p w14:paraId="071A7D7E" w14:textId="77777777" w:rsidR="00BA743E" w:rsidRPr="00FC5241" w:rsidRDefault="00BA743E" w:rsidP="00A337B9">
            <w:pPr>
              <w:rPr>
                <w:sz w:val="24"/>
                <w:szCs w:val="24"/>
              </w:rPr>
            </w:pPr>
          </w:p>
        </w:tc>
      </w:tr>
      <w:tr w:rsidR="00BA743E" w:rsidRPr="00FC5241" w14:paraId="4C32A05B" w14:textId="77777777" w:rsidTr="00A337B9">
        <w:tc>
          <w:tcPr>
            <w:tcW w:w="2266" w:type="dxa"/>
          </w:tcPr>
          <w:p w14:paraId="0B0A8BB1" w14:textId="77777777" w:rsidR="00BA743E" w:rsidRPr="00FC5241" w:rsidRDefault="00BA743E" w:rsidP="00A337B9">
            <w:pPr>
              <w:rPr>
                <w:sz w:val="24"/>
                <w:szCs w:val="24"/>
              </w:rPr>
            </w:pPr>
          </w:p>
        </w:tc>
        <w:tc>
          <w:tcPr>
            <w:tcW w:w="2266" w:type="dxa"/>
          </w:tcPr>
          <w:p w14:paraId="2E9DC464" w14:textId="77777777" w:rsidR="00BA743E" w:rsidRPr="00FC5241" w:rsidRDefault="00BA743E" w:rsidP="00A337B9">
            <w:pPr>
              <w:rPr>
                <w:sz w:val="24"/>
                <w:szCs w:val="24"/>
              </w:rPr>
            </w:pPr>
          </w:p>
        </w:tc>
        <w:tc>
          <w:tcPr>
            <w:tcW w:w="2266" w:type="dxa"/>
          </w:tcPr>
          <w:p w14:paraId="758407EB" w14:textId="77777777" w:rsidR="00BA743E" w:rsidRPr="00FC5241" w:rsidRDefault="00BA743E" w:rsidP="00A337B9">
            <w:pPr>
              <w:rPr>
                <w:sz w:val="24"/>
                <w:szCs w:val="24"/>
              </w:rPr>
            </w:pPr>
          </w:p>
        </w:tc>
        <w:tc>
          <w:tcPr>
            <w:tcW w:w="2266" w:type="dxa"/>
          </w:tcPr>
          <w:p w14:paraId="6530A92C" w14:textId="77777777" w:rsidR="00BA743E" w:rsidRPr="00FC5241" w:rsidRDefault="00BA743E" w:rsidP="00A337B9">
            <w:pPr>
              <w:rPr>
                <w:sz w:val="24"/>
                <w:szCs w:val="24"/>
              </w:rPr>
            </w:pPr>
          </w:p>
        </w:tc>
        <w:tc>
          <w:tcPr>
            <w:tcW w:w="2266" w:type="dxa"/>
          </w:tcPr>
          <w:p w14:paraId="16D6DEEB" w14:textId="77777777" w:rsidR="00BA743E" w:rsidRPr="00FC5241" w:rsidRDefault="00BA743E" w:rsidP="00A337B9">
            <w:pPr>
              <w:rPr>
                <w:sz w:val="24"/>
                <w:szCs w:val="24"/>
              </w:rPr>
            </w:pPr>
          </w:p>
        </w:tc>
      </w:tr>
      <w:tr w:rsidR="00BA743E" w:rsidRPr="00FC5241" w14:paraId="533E474D" w14:textId="77777777" w:rsidTr="00A337B9">
        <w:tc>
          <w:tcPr>
            <w:tcW w:w="2266" w:type="dxa"/>
          </w:tcPr>
          <w:p w14:paraId="4D3EABBC" w14:textId="77777777" w:rsidR="00BA743E" w:rsidRPr="00FC5241" w:rsidRDefault="00BA743E" w:rsidP="00A337B9">
            <w:pPr>
              <w:rPr>
                <w:sz w:val="24"/>
                <w:szCs w:val="24"/>
              </w:rPr>
            </w:pPr>
          </w:p>
        </w:tc>
        <w:tc>
          <w:tcPr>
            <w:tcW w:w="2266" w:type="dxa"/>
          </w:tcPr>
          <w:p w14:paraId="784F1B9E" w14:textId="77777777" w:rsidR="00BA743E" w:rsidRPr="00FC5241" w:rsidRDefault="00BA743E" w:rsidP="00A337B9">
            <w:pPr>
              <w:rPr>
                <w:sz w:val="24"/>
                <w:szCs w:val="24"/>
              </w:rPr>
            </w:pPr>
          </w:p>
        </w:tc>
        <w:tc>
          <w:tcPr>
            <w:tcW w:w="2266" w:type="dxa"/>
          </w:tcPr>
          <w:p w14:paraId="0DE371D1" w14:textId="77777777" w:rsidR="00BA743E" w:rsidRPr="00FC5241" w:rsidRDefault="00BA743E" w:rsidP="00A337B9">
            <w:pPr>
              <w:rPr>
                <w:sz w:val="24"/>
                <w:szCs w:val="24"/>
              </w:rPr>
            </w:pPr>
          </w:p>
        </w:tc>
        <w:tc>
          <w:tcPr>
            <w:tcW w:w="2266" w:type="dxa"/>
          </w:tcPr>
          <w:p w14:paraId="69920450" w14:textId="77777777" w:rsidR="00BA743E" w:rsidRPr="00FC5241" w:rsidRDefault="00BA743E" w:rsidP="00A337B9">
            <w:pPr>
              <w:rPr>
                <w:sz w:val="24"/>
                <w:szCs w:val="24"/>
              </w:rPr>
            </w:pPr>
          </w:p>
        </w:tc>
        <w:tc>
          <w:tcPr>
            <w:tcW w:w="2266" w:type="dxa"/>
          </w:tcPr>
          <w:p w14:paraId="21BC6368" w14:textId="77777777" w:rsidR="00BA743E" w:rsidRPr="00FC5241" w:rsidRDefault="00BA743E" w:rsidP="00A337B9">
            <w:pPr>
              <w:rPr>
                <w:sz w:val="24"/>
                <w:szCs w:val="24"/>
              </w:rPr>
            </w:pPr>
          </w:p>
        </w:tc>
      </w:tr>
      <w:tr w:rsidR="00BA743E" w:rsidRPr="00FC5241" w14:paraId="0D057D37" w14:textId="77777777" w:rsidTr="00A337B9">
        <w:tc>
          <w:tcPr>
            <w:tcW w:w="2266" w:type="dxa"/>
          </w:tcPr>
          <w:p w14:paraId="1742297F" w14:textId="77777777" w:rsidR="00BA743E" w:rsidRPr="00FC5241" w:rsidRDefault="00BA743E" w:rsidP="00A337B9">
            <w:pPr>
              <w:rPr>
                <w:sz w:val="24"/>
                <w:szCs w:val="24"/>
              </w:rPr>
            </w:pPr>
            <w:r w:rsidRPr="00FC5241">
              <w:rPr>
                <w:sz w:val="24"/>
                <w:szCs w:val="24"/>
              </w:rPr>
              <w:t>Adresse des sorties automate (programme)</w:t>
            </w:r>
          </w:p>
        </w:tc>
        <w:tc>
          <w:tcPr>
            <w:tcW w:w="2266" w:type="dxa"/>
          </w:tcPr>
          <w:p w14:paraId="603E9C6A" w14:textId="77777777" w:rsidR="00BA743E" w:rsidRPr="00FC5241" w:rsidRDefault="00BA743E" w:rsidP="00A337B9">
            <w:pPr>
              <w:rPr>
                <w:sz w:val="24"/>
                <w:szCs w:val="24"/>
              </w:rPr>
            </w:pPr>
          </w:p>
        </w:tc>
        <w:tc>
          <w:tcPr>
            <w:tcW w:w="2266" w:type="dxa"/>
          </w:tcPr>
          <w:p w14:paraId="5D037FF3" w14:textId="77777777" w:rsidR="00BA743E" w:rsidRPr="00FC5241" w:rsidRDefault="00BA743E" w:rsidP="00A337B9">
            <w:pPr>
              <w:rPr>
                <w:sz w:val="24"/>
                <w:szCs w:val="24"/>
              </w:rPr>
            </w:pPr>
          </w:p>
        </w:tc>
        <w:tc>
          <w:tcPr>
            <w:tcW w:w="2266" w:type="dxa"/>
          </w:tcPr>
          <w:p w14:paraId="6A506744" w14:textId="77777777" w:rsidR="00BA743E" w:rsidRPr="00FC5241" w:rsidRDefault="00BA743E" w:rsidP="00A337B9">
            <w:pPr>
              <w:rPr>
                <w:sz w:val="24"/>
                <w:szCs w:val="24"/>
              </w:rPr>
            </w:pPr>
          </w:p>
        </w:tc>
        <w:tc>
          <w:tcPr>
            <w:tcW w:w="2266" w:type="dxa"/>
          </w:tcPr>
          <w:p w14:paraId="29967B50" w14:textId="77777777" w:rsidR="00BA743E" w:rsidRPr="00FC5241" w:rsidRDefault="00BA743E" w:rsidP="00A337B9">
            <w:pPr>
              <w:rPr>
                <w:sz w:val="24"/>
                <w:szCs w:val="24"/>
              </w:rPr>
            </w:pPr>
          </w:p>
        </w:tc>
      </w:tr>
      <w:tr w:rsidR="00BA743E" w:rsidRPr="00FC5241" w14:paraId="4DC4B9E3" w14:textId="77777777" w:rsidTr="00A337B9">
        <w:tc>
          <w:tcPr>
            <w:tcW w:w="2266" w:type="dxa"/>
          </w:tcPr>
          <w:p w14:paraId="26A14F98" w14:textId="77777777" w:rsidR="00BA743E" w:rsidRPr="00FC5241" w:rsidRDefault="00BA743E" w:rsidP="00A337B9">
            <w:pPr>
              <w:rPr>
                <w:sz w:val="24"/>
                <w:szCs w:val="24"/>
              </w:rPr>
            </w:pPr>
          </w:p>
        </w:tc>
        <w:tc>
          <w:tcPr>
            <w:tcW w:w="2266" w:type="dxa"/>
          </w:tcPr>
          <w:p w14:paraId="15773EEE" w14:textId="77777777" w:rsidR="00BA743E" w:rsidRPr="00FC5241" w:rsidRDefault="00BA743E" w:rsidP="00A337B9">
            <w:pPr>
              <w:rPr>
                <w:sz w:val="24"/>
                <w:szCs w:val="24"/>
              </w:rPr>
            </w:pPr>
          </w:p>
        </w:tc>
        <w:tc>
          <w:tcPr>
            <w:tcW w:w="2266" w:type="dxa"/>
          </w:tcPr>
          <w:p w14:paraId="1AB5F998" w14:textId="77777777" w:rsidR="00BA743E" w:rsidRPr="00FC5241" w:rsidRDefault="00BA743E" w:rsidP="00A337B9">
            <w:pPr>
              <w:rPr>
                <w:sz w:val="24"/>
                <w:szCs w:val="24"/>
              </w:rPr>
            </w:pPr>
          </w:p>
        </w:tc>
        <w:tc>
          <w:tcPr>
            <w:tcW w:w="2266" w:type="dxa"/>
          </w:tcPr>
          <w:p w14:paraId="5234FA7C" w14:textId="77777777" w:rsidR="00BA743E" w:rsidRPr="00FC5241" w:rsidRDefault="00BA743E" w:rsidP="00A337B9">
            <w:pPr>
              <w:rPr>
                <w:sz w:val="24"/>
                <w:szCs w:val="24"/>
              </w:rPr>
            </w:pPr>
          </w:p>
        </w:tc>
        <w:tc>
          <w:tcPr>
            <w:tcW w:w="2266" w:type="dxa"/>
          </w:tcPr>
          <w:p w14:paraId="557A3EB6" w14:textId="77777777" w:rsidR="00BA743E" w:rsidRPr="00FC5241" w:rsidRDefault="00BA743E" w:rsidP="00A337B9">
            <w:pPr>
              <w:rPr>
                <w:sz w:val="24"/>
                <w:szCs w:val="24"/>
              </w:rPr>
            </w:pPr>
          </w:p>
        </w:tc>
      </w:tr>
      <w:tr w:rsidR="00BA743E" w:rsidRPr="00FC5241" w14:paraId="62B6F641" w14:textId="77777777" w:rsidTr="00A337B9">
        <w:tc>
          <w:tcPr>
            <w:tcW w:w="2266" w:type="dxa"/>
          </w:tcPr>
          <w:p w14:paraId="0F1C1747" w14:textId="504C7EEA" w:rsidR="00BA743E" w:rsidRPr="00FC5241" w:rsidRDefault="009F5335" w:rsidP="00A337B9">
            <w:pPr>
              <w:rPr>
                <w:sz w:val="24"/>
                <w:szCs w:val="24"/>
              </w:rPr>
            </w:pPr>
            <w:r w:rsidRPr="00FC5241">
              <w:rPr>
                <w:sz w:val="24"/>
                <w:szCs w:val="24"/>
              </w:rPr>
              <w:t>Mnémonique</w:t>
            </w:r>
            <w:r w:rsidR="00BA743E" w:rsidRPr="00FC5241">
              <w:rPr>
                <w:sz w:val="24"/>
                <w:szCs w:val="24"/>
              </w:rPr>
              <w:t xml:space="preserve"> des sorties (programme)</w:t>
            </w:r>
          </w:p>
        </w:tc>
        <w:tc>
          <w:tcPr>
            <w:tcW w:w="2266" w:type="dxa"/>
          </w:tcPr>
          <w:p w14:paraId="43B5C227" w14:textId="77777777" w:rsidR="00BA743E" w:rsidRPr="00FC5241" w:rsidRDefault="00BA743E" w:rsidP="00A337B9">
            <w:pPr>
              <w:rPr>
                <w:sz w:val="24"/>
                <w:szCs w:val="24"/>
              </w:rPr>
            </w:pPr>
          </w:p>
        </w:tc>
        <w:tc>
          <w:tcPr>
            <w:tcW w:w="2266" w:type="dxa"/>
          </w:tcPr>
          <w:p w14:paraId="2EE63753" w14:textId="77777777" w:rsidR="00BA743E" w:rsidRPr="00FC5241" w:rsidRDefault="00BA743E" w:rsidP="00A337B9">
            <w:pPr>
              <w:rPr>
                <w:sz w:val="24"/>
                <w:szCs w:val="24"/>
              </w:rPr>
            </w:pPr>
          </w:p>
        </w:tc>
        <w:tc>
          <w:tcPr>
            <w:tcW w:w="2266" w:type="dxa"/>
          </w:tcPr>
          <w:p w14:paraId="50E526DF" w14:textId="77777777" w:rsidR="00BA743E" w:rsidRPr="00FC5241" w:rsidRDefault="00BA743E" w:rsidP="00A337B9">
            <w:pPr>
              <w:rPr>
                <w:sz w:val="24"/>
                <w:szCs w:val="24"/>
              </w:rPr>
            </w:pPr>
          </w:p>
        </w:tc>
        <w:tc>
          <w:tcPr>
            <w:tcW w:w="2266" w:type="dxa"/>
          </w:tcPr>
          <w:p w14:paraId="021109F0" w14:textId="77777777" w:rsidR="00BA743E" w:rsidRPr="00FC5241" w:rsidRDefault="00BA743E" w:rsidP="00A337B9">
            <w:pPr>
              <w:rPr>
                <w:sz w:val="24"/>
                <w:szCs w:val="24"/>
              </w:rPr>
            </w:pPr>
          </w:p>
        </w:tc>
      </w:tr>
    </w:tbl>
    <w:p w14:paraId="33123B57" w14:textId="2012130E" w:rsidR="00BA743E" w:rsidRDefault="00BA743E" w:rsidP="003848D7"/>
    <w:p w14:paraId="7071B8BB" w14:textId="05F75A27" w:rsidR="00BA743E" w:rsidRDefault="00BA743E" w:rsidP="003848D7">
      <w:pPr>
        <w:rPr>
          <w:rFonts w:asciiTheme="majorHAnsi" w:hAnsiTheme="majorHAnsi"/>
          <w:sz w:val="28"/>
          <w:szCs w:val="28"/>
        </w:rPr>
      </w:pPr>
      <w:r w:rsidRPr="00FC5241">
        <w:rPr>
          <w:rFonts w:asciiTheme="majorHAnsi" w:hAnsiTheme="majorHAnsi"/>
          <w:b/>
          <w:bCs/>
          <w:sz w:val="28"/>
          <w:szCs w:val="28"/>
        </w:rPr>
        <w:t>Expliquer</w:t>
      </w:r>
      <w:r w:rsidRPr="00FC5241">
        <w:rPr>
          <w:rFonts w:asciiTheme="majorHAnsi" w:hAnsiTheme="majorHAnsi"/>
          <w:sz w:val="28"/>
          <w:szCs w:val="28"/>
        </w:rPr>
        <w:t xml:space="preserve"> le </w:t>
      </w:r>
      <w:r w:rsidR="003F2861" w:rsidRPr="00FC5241">
        <w:rPr>
          <w:rFonts w:asciiTheme="majorHAnsi" w:hAnsiTheme="majorHAnsi"/>
          <w:sz w:val="28"/>
          <w:szCs w:val="28"/>
        </w:rPr>
        <w:t>rôle</w:t>
      </w:r>
      <w:r w:rsidRPr="00FC5241">
        <w:rPr>
          <w:rFonts w:asciiTheme="majorHAnsi" w:hAnsiTheme="majorHAnsi"/>
          <w:sz w:val="28"/>
          <w:szCs w:val="28"/>
        </w:rPr>
        <w:t xml:space="preserve"> des boucles (n°1 et 2</w:t>
      </w:r>
      <w:r w:rsidR="009F5335" w:rsidRPr="00FC5241">
        <w:rPr>
          <w:rFonts w:asciiTheme="majorHAnsi" w:hAnsiTheme="majorHAnsi"/>
          <w:sz w:val="28"/>
          <w:szCs w:val="28"/>
        </w:rPr>
        <w:t>),</w:t>
      </w:r>
      <w:r w:rsidRPr="00FC5241">
        <w:rPr>
          <w:rFonts w:asciiTheme="majorHAnsi" w:hAnsiTheme="majorHAnsi"/>
          <w:sz w:val="28"/>
          <w:szCs w:val="28"/>
        </w:rPr>
        <w:t xml:space="preserve"> </w:t>
      </w:r>
      <w:r w:rsidR="003F2861" w:rsidRPr="00FC5241">
        <w:rPr>
          <w:rFonts w:asciiTheme="majorHAnsi" w:hAnsiTheme="majorHAnsi"/>
          <w:b/>
          <w:bCs/>
          <w:sz w:val="28"/>
          <w:szCs w:val="28"/>
        </w:rPr>
        <w:t>Préciser</w:t>
      </w:r>
      <w:r w:rsidRPr="00FC5241">
        <w:rPr>
          <w:rFonts w:asciiTheme="majorHAnsi" w:hAnsiTheme="majorHAnsi"/>
          <w:sz w:val="28"/>
          <w:szCs w:val="28"/>
        </w:rPr>
        <w:t xml:space="preserve"> leur différence.</w:t>
      </w:r>
    </w:p>
    <w:p w14:paraId="21ECCE7B" w14:textId="77777777" w:rsidR="00E338EA" w:rsidRDefault="00E338EA" w:rsidP="00E338EA">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7D4A2EA8" w14:textId="402F6F03"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3A9B28F6" w14:textId="76C29762" w:rsidR="00BA743E" w:rsidRDefault="003F2861" w:rsidP="003848D7">
      <w:pPr>
        <w:rPr>
          <w:rFonts w:asciiTheme="majorHAnsi" w:hAnsiTheme="majorHAnsi"/>
          <w:sz w:val="28"/>
          <w:szCs w:val="28"/>
        </w:rPr>
      </w:pPr>
      <w:r w:rsidRPr="00FC5241">
        <w:rPr>
          <w:rFonts w:asciiTheme="majorHAnsi" w:hAnsiTheme="majorHAnsi"/>
          <w:b/>
          <w:bCs/>
          <w:sz w:val="28"/>
          <w:szCs w:val="28"/>
        </w:rPr>
        <w:t>Préciser</w:t>
      </w:r>
      <w:r w:rsidR="00BA743E" w:rsidRPr="00FC5241">
        <w:rPr>
          <w:rFonts w:asciiTheme="majorHAnsi" w:hAnsiTheme="majorHAnsi"/>
          <w:sz w:val="28"/>
          <w:szCs w:val="28"/>
        </w:rPr>
        <w:t xml:space="preserve"> le </w:t>
      </w:r>
      <w:r w:rsidRPr="00FC5241">
        <w:rPr>
          <w:rFonts w:asciiTheme="majorHAnsi" w:hAnsiTheme="majorHAnsi"/>
          <w:sz w:val="28"/>
          <w:szCs w:val="28"/>
        </w:rPr>
        <w:t>repère</w:t>
      </w:r>
      <w:r w:rsidR="00BA743E" w:rsidRPr="00FC5241">
        <w:rPr>
          <w:rFonts w:asciiTheme="majorHAnsi" w:hAnsiTheme="majorHAnsi"/>
          <w:sz w:val="28"/>
          <w:szCs w:val="28"/>
        </w:rPr>
        <w:t xml:space="preserve"> et la référence de l’interface ou </w:t>
      </w:r>
      <w:r w:rsidRPr="00FC5241">
        <w:rPr>
          <w:rFonts w:asciiTheme="majorHAnsi" w:hAnsiTheme="majorHAnsi"/>
          <w:sz w:val="28"/>
          <w:szCs w:val="28"/>
        </w:rPr>
        <w:t>seront</w:t>
      </w:r>
      <w:r w:rsidR="00BA743E" w:rsidRPr="00FC5241">
        <w:rPr>
          <w:rFonts w:asciiTheme="majorHAnsi" w:hAnsiTheme="majorHAnsi"/>
          <w:sz w:val="28"/>
          <w:szCs w:val="28"/>
        </w:rPr>
        <w:t xml:space="preserve"> reliés </w:t>
      </w:r>
      <w:r w:rsidR="007B04FF" w:rsidRPr="00FC5241">
        <w:rPr>
          <w:rFonts w:asciiTheme="majorHAnsi" w:hAnsiTheme="majorHAnsi"/>
          <w:sz w:val="28"/>
          <w:szCs w:val="28"/>
        </w:rPr>
        <w:t>les boucles inductives</w:t>
      </w:r>
      <w:r w:rsidR="00BA743E" w:rsidRPr="00FC5241">
        <w:rPr>
          <w:rFonts w:asciiTheme="majorHAnsi" w:hAnsiTheme="majorHAnsi"/>
          <w:sz w:val="28"/>
          <w:szCs w:val="28"/>
        </w:rPr>
        <w:t>.</w:t>
      </w:r>
    </w:p>
    <w:p w14:paraId="22368DE1" w14:textId="361A9422"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6447CD4" w14:textId="21370102" w:rsidR="00BA743E" w:rsidRDefault="00BA743E" w:rsidP="003848D7">
      <w:pPr>
        <w:rPr>
          <w:rFonts w:asciiTheme="majorHAnsi" w:hAnsiTheme="majorHAnsi"/>
          <w:sz w:val="28"/>
          <w:szCs w:val="28"/>
        </w:rPr>
      </w:pPr>
      <w:r w:rsidRPr="00E338EA">
        <w:rPr>
          <w:rFonts w:asciiTheme="majorHAnsi" w:hAnsiTheme="majorHAnsi"/>
          <w:b/>
          <w:bCs/>
          <w:sz w:val="28"/>
          <w:szCs w:val="28"/>
        </w:rPr>
        <w:t xml:space="preserve">A </w:t>
      </w:r>
      <w:r w:rsidR="007B04FF" w:rsidRPr="00E338EA">
        <w:rPr>
          <w:rFonts w:asciiTheme="majorHAnsi" w:hAnsiTheme="majorHAnsi"/>
          <w:b/>
          <w:bCs/>
          <w:sz w:val="28"/>
          <w:szCs w:val="28"/>
        </w:rPr>
        <w:t>quels</w:t>
      </w:r>
      <w:r w:rsidR="007B04FF" w:rsidRPr="00FC5241">
        <w:rPr>
          <w:rFonts w:asciiTheme="majorHAnsi" w:hAnsiTheme="majorHAnsi"/>
          <w:sz w:val="28"/>
          <w:szCs w:val="28"/>
        </w:rPr>
        <w:t xml:space="preserve"> matériaux</w:t>
      </w:r>
      <w:r w:rsidRPr="00FC5241">
        <w:rPr>
          <w:rFonts w:asciiTheme="majorHAnsi" w:hAnsiTheme="majorHAnsi"/>
          <w:sz w:val="28"/>
          <w:szCs w:val="28"/>
        </w:rPr>
        <w:t xml:space="preserve"> sont sensibles </w:t>
      </w:r>
      <w:r w:rsidR="007B04FF" w:rsidRPr="00FC5241">
        <w:rPr>
          <w:rFonts w:asciiTheme="majorHAnsi" w:hAnsiTheme="majorHAnsi"/>
          <w:sz w:val="28"/>
          <w:szCs w:val="28"/>
        </w:rPr>
        <w:t>les capteurs inductifs</w:t>
      </w:r>
      <w:r w:rsidRPr="00FC5241">
        <w:rPr>
          <w:rFonts w:asciiTheme="majorHAnsi" w:hAnsiTheme="majorHAnsi"/>
          <w:sz w:val="28"/>
          <w:szCs w:val="28"/>
        </w:rPr>
        <w:t xml:space="preserve"> et </w:t>
      </w:r>
      <w:r w:rsidR="003F2861" w:rsidRPr="00FC5241">
        <w:rPr>
          <w:rFonts w:asciiTheme="majorHAnsi" w:hAnsiTheme="majorHAnsi"/>
          <w:sz w:val="28"/>
          <w:szCs w:val="28"/>
        </w:rPr>
        <w:t>notamment</w:t>
      </w:r>
      <w:r w:rsidRPr="00FC5241">
        <w:rPr>
          <w:rFonts w:asciiTheme="majorHAnsi" w:hAnsiTheme="majorHAnsi"/>
          <w:sz w:val="28"/>
          <w:szCs w:val="28"/>
        </w:rPr>
        <w:t xml:space="preserve"> ces boucles inductives.</w:t>
      </w:r>
    </w:p>
    <w:p w14:paraId="562E74E1" w14:textId="67C1D426"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07440733" w14:textId="1D14BFB5" w:rsidR="00BA743E" w:rsidRPr="00FC5241" w:rsidRDefault="00BA743E" w:rsidP="003848D7">
      <w:pPr>
        <w:rPr>
          <w:rFonts w:asciiTheme="majorHAnsi" w:hAnsiTheme="majorHAnsi"/>
          <w:sz w:val="28"/>
          <w:szCs w:val="28"/>
        </w:rPr>
      </w:pPr>
      <w:r w:rsidRPr="00FC5241">
        <w:rPr>
          <w:rFonts w:asciiTheme="majorHAnsi" w:hAnsiTheme="majorHAnsi"/>
          <w:b/>
          <w:bCs/>
          <w:sz w:val="28"/>
          <w:szCs w:val="28"/>
        </w:rPr>
        <w:lastRenderedPageBreak/>
        <w:t>Expliquer</w:t>
      </w:r>
      <w:r w:rsidRPr="00FC5241">
        <w:rPr>
          <w:rFonts w:asciiTheme="majorHAnsi" w:hAnsiTheme="majorHAnsi"/>
          <w:sz w:val="28"/>
          <w:szCs w:val="28"/>
        </w:rPr>
        <w:t xml:space="preserve"> les 2 </w:t>
      </w:r>
      <w:r w:rsidR="003F2861" w:rsidRPr="00FC5241">
        <w:rPr>
          <w:rFonts w:asciiTheme="majorHAnsi" w:hAnsiTheme="majorHAnsi"/>
          <w:sz w:val="28"/>
          <w:szCs w:val="28"/>
        </w:rPr>
        <w:t>méthodes</w:t>
      </w:r>
      <w:r w:rsidRPr="00FC5241">
        <w:rPr>
          <w:rFonts w:asciiTheme="majorHAnsi" w:hAnsiTheme="majorHAnsi"/>
          <w:sz w:val="28"/>
          <w:szCs w:val="28"/>
        </w:rPr>
        <w:t xml:space="preserve"> </w:t>
      </w:r>
      <w:r w:rsidR="003F2861" w:rsidRPr="00FC5241">
        <w:rPr>
          <w:rFonts w:asciiTheme="majorHAnsi" w:hAnsiTheme="majorHAnsi"/>
          <w:sz w:val="28"/>
          <w:szCs w:val="28"/>
        </w:rPr>
        <w:t>permettant</w:t>
      </w:r>
      <w:r w:rsidRPr="00FC5241">
        <w:rPr>
          <w:rFonts w:asciiTheme="majorHAnsi" w:hAnsiTheme="majorHAnsi"/>
          <w:sz w:val="28"/>
          <w:szCs w:val="28"/>
        </w:rPr>
        <w:t xml:space="preserve"> de demander l’entrée au parking lorsque le véhicule est positionné sur la boucle d’entrée.</w:t>
      </w:r>
    </w:p>
    <w:p w14:paraId="24F0F816" w14:textId="72B82AC0" w:rsidR="00BA743E"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2B3CA01" w14:textId="2E2FA485" w:rsidR="00BA743E" w:rsidRDefault="00BA743E" w:rsidP="003848D7">
      <w:pPr>
        <w:rPr>
          <w:rFonts w:asciiTheme="majorHAnsi" w:hAnsiTheme="majorHAnsi"/>
          <w:b/>
          <w:bCs/>
          <w:sz w:val="28"/>
          <w:szCs w:val="28"/>
        </w:rPr>
      </w:pPr>
      <w:r w:rsidRPr="00FC5241">
        <w:rPr>
          <w:rFonts w:asciiTheme="majorHAnsi" w:hAnsiTheme="majorHAnsi"/>
          <w:b/>
          <w:bCs/>
          <w:sz w:val="28"/>
          <w:szCs w:val="28"/>
        </w:rPr>
        <w:t>Ess</w:t>
      </w:r>
      <w:r w:rsidR="003F2861" w:rsidRPr="00FC5241">
        <w:rPr>
          <w:rFonts w:asciiTheme="majorHAnsi" w:hAnsiTheme="majorHAnsi"/>
          <w:b/>
          <w:bCs/>
          <w:sz w:val="28"/>
          <w:szCs w:val="28"/>
        </w:rPr>
        <w:t>ai</w:t>
      </w:r>
      <w:r w:rsidRPr="00FC5241">
        <w:rPr>
          <w:rFonts w:asciiTheme="majorHAnsi" w:hAnsiTheme="majorHAnsi"/>
          <w:b/>
          <w:bCs/>
          <w:sz w:val="28"/>
          <w:szCs w:val="28"/>
        </w:rPr>
        <w:t>s du fonctionnement</w:t>
      </w:r>
    </w:p>
    <w:p w14:paraId="2B59F4E8" w14:textId="17199384" w:rsidR="00B84FCE" w:rsidRDefault="00B84FCE" w:rsidP="00B84FCE">
      <w:r>
        <w:rPr>
          <w:noProof/>
        </w:rPr>
        <mc:AlternateContent>
          <mc:Choice Requires="wps">
            <w:drawing>
              <wp:anchor distT="0" distB="0" distL="114300" distR="114300" simplePos="0" relativeHeight="251663360" behindDoc="0" locked="0" layoutInCell="1" allowOverlap="1" wp14:anchorId="14978FDB" wp14:editId="07DCAFF1">
                <wp:simplePos x="0" y="0"/>
                <wp:positionH relativeFrom="column">
                  <wp:posOffset>787223</wp:posOffset>
                </wp:positionH>
                <wp:positionV relativeFrom="paragraph">
                  <wp:posOffset>8521</wp:posOffset>
                </wp:positionV>
                <wp:extent cx="5390515" cy="637702"/>
                <wp:effectExtent l="0" t="0" r="19685" b="10160"/>
                <wp:wrapNone/>
                <wp:docPr id="14" name="Rectangle : coins arrondis 14"/>
                <wp:cNvGraphicFramePr/>
                <a:graphic xmlns:a="http://schemas.openxmlformats.org/drawingml/2006/main">
                  <a:graphicData uri="http://schemas.microsoft.com/office/word/2010/wordprocessingShape">
                    <wps:wsp>
                      <wps:cNvSpPr/>
                      <wps:spPr>
                        <a:xfrm>
                          <a:off x="0" y="0"/>
                          <a:ext cx="5390515" cy="63770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920F4" id="Rectangle : coins arrondis 14" o:spid="_x0000_s1026" style="position:absolute;margin-left:62pt;margin-top:.65pt;width:424.45pt;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" filled="f" strokecolor="black [3213]" strokeweight="1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3515201B" wp14:editId="2F130E13">
                <wp:simplePos x="0" y="0"/>
                <wp:positionH relativeFrom="column">
                  <wp:posOffset>819120</wp:posOffset>
                </wp:positionH>
                <wp:positionV relativeFrom="paragraph">
                  <wp:posOffset>40418</wp:posOffset>
                </wp:positionV>
                <wp:extent cx="5358618" cy="616689"/>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358618" cy="616689"/>
                        </a:xfrm>
                        <a:prstGeom prst="rect">
                          <a:avLst/>
                        </a:prstGeom>
                        <a:solidFill>
                          <a:schemeClr val="lt1"/>
                        </a:solidFill>
                        <a:ln w="6350">
                          <a:noFill/>
                        </a:ln>
                      </wps:spPr>
                      <wps:txbx>
                        <w:txbxContent>
                          <w:p w14:paraId="78F1D449" w14:textId="4935C497" w:rsidR="00B84FCE" w:rsidRPr="00A83D3B" w:rsidRDefault="00B84FCE" w:rsidP="00B84FCE">
                            <w:pPr>
                              <w:rPr>
                                <w:rFonts w:ascii="Arial Black" w:hAnsi="Arial Black"/>
                                <w:color w:val="FF0000"/>
                                <w:sz w:val="18"/>
                                <w:szCs w:val="18"/>
                              </w:rPr>
                            </w:pPr>
                            <w:r w:rsidRPr="00A83D3B">
                              <w:rPr>
                                <w:rFonts w:ascii="Arial Black" w:hAnsi="Arial Black"/>
                                <w:color w:val="FF0000"/>
                                <w:sz w:val="18"/>
                                <w:szCs w:val="18"/>
                              </w:rPr>
                              <w:t xml:space="preserve">Pour </w:t>
                            </w:r>
                            <w:r w:rsidRPr="00B84FCE">
                              <w:rPr>
                                <w:rFonts w:ascii="Arial Black" w:hAnsi="Arial Black"/>
                                <w:color w:val="FF0000"/>
                                <w:sz w:val="18"/>
                                <w:szCs w:val="18"/>
                              </w:rPr>
                              <w:t>observer le fonctionnement de l’équipement, Appeler le professeur afin d’effectuer la procédure de Déconsignation de l’équipement. Pour toute opération sous tension, vérifier et mettre les EPI afin de pouvoir ouvrir l’armoire en sécurité</w:t>
                            </w:r>
                            <w:r>
                              <w:rPr>
                                <w:rFonts w:ascii="Arial Black" w:hAnsi="Arial Black"/>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201B" id="Zone de texte 13" o:spid="_x0000_s1027" type="#_x0000_t202" style="position:absolute;margin-left:64.5pt;margin-top:3.2pt;width:421.9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" fillcolor="white [3201]" stroked="f" strokeweight=".5pt">
                <v:textbox>
                  <w:txbxContent>
                    <w:p w14:paraId="78F1D449" w14:textId="4935C497" w:rsidR="00B84FCE" w:rsidRPr="00A83D3B" w:rsidRDefault="00B84FCE" w:rsidP="00B84FCE">
                      <w:pPr>
                        <w:rPr>
                          <w:rFonts w:ascii="Arial Black" w:hAnsi="Arial Black"/>
                          <w:color w:val="FF0000"/>
                          <w:sz w:val="18"/>
                          <w:szCs w:val="18"/>
                        </w:rPr>
                      </w:pPr>
                      <w:r w:rsidRPr="00A83D3B">
                        <w:rPr>
                          <w:rFonts w:ascii="Arial Black" w:hAnsi="Arial Black"/>
                          <w:color w:val="FF0000"/>
                          <w:sz w:val="18"/>
                          <w:szCs w:val="18"/>
                        </w:rPr>
                        <w:t xml:space="preserve">Pour </w:t>
                      </w:r>
                      <w:r w:rsidRPr="00B84FCE">
                        <w:rPr>
                          <w:rFonts w:ascii="Arial Black" w:hAnsi="Arial Black"/>
                          <w:color w:val="FF0000"/>
                          <w:sz w:val="18"/>
                          <w:szCs w:val="18"/>
                        </w:rPr>
                        <w:t>observer le fonctionnement de l’équipement, Appeler le professeur afin d’effectuer la procédure de Déconsignation de l’équipement. Pour toute opération sous tension, vérifier et mettre les EPI afin de pouvoir ouvrir l’armoire en sécurité</w:t>
                      </w:r>
                      <w:r>
                        <w:rPr>
                          <w:rFonts w:ascii="Arial Black" w:hAnsi="Arial Black"/>
                          <w:color w:val="FF0000"/>
                          <w:sz w:val="18"/>
                          <w:szCs w:val="18"/>
                        </w:rPr>
                        <w:t>.</w:t>
                      </w:r>
                    </w:p>
                  </w:txbxContent>
                </v:textbox>
              </v:shape>
            </w:pict>
          </mc:Fallback>
        </mc:AlternateContent>
      </w:r>
      <w:r>
        <w:rPr>
          <w:noProof/>
        </w:rPr>
        <w:drawing>
          <wp:inline distT="0" distB="0" distL="0" distR="0" wp14:anchorId="7E6BD17B" wp14:editId="0950482F">
            <wp:extent cx="690167" cy="64858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67EDE726" wp14:editId="2CC97FDD">
            <wp:extent cx="690167" cy="648586"/>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p>
    <w:p w14:paraId="49190D3C" w14:textId="3902E7F1" w:rsidR="00B84FCE" w:rsidRDefault="00B84FCE" w:rsidP="00B84FCE">
      <w:r>
        <w:rPr>
          <w:noProof/>
        </w:rPr>
        <mc:AlternateContent>
          <mc:Choice Requires="wps">
            <w:drawing>
              <wp:anchor distT="0" distB="0" distL="114300" distR="114300" simplePos="0" relativeHeight="251665408" behindDoc="0" locked="0" layoutInCell="1" allowOverlap="1" wp14:anchorId="65FF4DD8" wp14:editId="19F750BC">
                <wp:simplePos x="0" y="0"/>
                <wp:positionH relativeFrom="column">
                  <wp:posOffset>833145</wp:posOffset>
                </wp:positionH>
                <wp:positionV relativeFrom="paragraph">
                  <wp:posOffset>98527</wp:posOffset>
                </wp:positionV>
                <wp:extent cx="5358618" cy="616689"/>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5358618" cy="616689"/>
                        </a:xfrm>
                        <a:prstGeom prst="rect">
                          <a:avLst/>
                        </a:prstGeom>
                        <a:solidFill>
                          <a:schemeClr val="lt1"/>
                        </a:solidFill>
                        <a:ln w="6350">
                          <a:noFill/>
                        </a:ln>
                      </wps:spPr>
                      <wps:txbx>
                        <w:txbxContent>
                          <w:p w14:paraId="62A8DC4A" w14:textId="7E880235" w:rsidR="00B84FCE" w:rsidRPr="00A83D3B" w:rsidRDefault="00B84FCE" w:rsidP="00B84FCE">
                            <w:pPr>
                              <w:rPr>
                                <w:rFonts w:ascii="Arial Black" w:hAnsi="Arial Black"/>
                                <w:color w:val="FF0000"/>
                                <w:sz w:val="18"/>
                                <w:szCs w:val="18"/>
                              </w:rPr>
                            </w:pPr>
                            <w:r w:rsidRPr="00B84FCE">
                              <w:rPr>
                                <w:rFonts w:ascii="Arial Black" w:hAnsi="Arial Black"/>
                                <w:color w:val="FF0000"/>
                                <w:sz w:val="18"/>
                                <w:szCs w:val="18"/>
                              </w:rPr>
                              <w:t>Attention, lors du fonctionnement de la barrière, sortir de la zone, et tenez-vous à distance de la barrière afin d’éviter tout choc avec la lisse.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4DD8" id="Zone de texte 18" o:spid="_x0000_s1028" type="#_x0000_t202" style="position:absolute;margin-left:65.6pt;margin-top:7.75pt;width:421.95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" fillcolor="white [3201]" stroked="f" strokeweight=".5pt">
                <v:textbox>
                  <w:txbxContent>
                    <w:p w14:paraId="62A8DC4A" w14:textId="7E880235" w:rsidR="00B84FCE" w:rsidRPr="00A83D3B" w:rsidRDefault="00B84FCE" w:rsidP="00B84FCE">
                      <w:pPr>
                        <w:rPr>
                          <w:rFonts w:ascii="Arial Black" w:hAnsi="Arial Black"/>
                          <w:color w:val="FF0000"/>
                          <w:sz w:val="18"/>
                          <w:szCs w:val="18"/>
                        </w:rPr>
                      </w:pPr>
                      <w:r w:rsidRPr="00B84FCE">
                        <w:rPr>
                          <w:rFonts w:ascii="Arial Black" w:hAnsi="Arial Black"/>
                          <w:color w:val="FF0000"/>
                          <w:sz w:val="18"/>
                          <w:szCs w:val="18"/>
                        </w:rPr>
                        <w:t>Attention, lors du fonctionnement de la barrière, sortir de la zone, et tenez-vous à distance de la barrière afin d’éviter tout choc avec la lisse.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11D9FEC" wp14:editId="10B01A6A">
                <wp:simplePos x="0" y="0"/>
                <wp:positionH relativeFrom="column">
                  <wp:posOffset>787223</wp:posOffset>
                </wp:positionH>
                <wp:positionV relativeFrom="paragraph">
                  <wp:posOffset>8521</wp:posOffset>
                </wp:positionV>
                <wp:extent cx="5390515" cy="637702"/>
                <wp:effectExtent l="0" t="0" r="19685" b="10160"/>
                <wp:wrapNone/>
                <wp:docPr id="17" name="Rectangle : coins arrondis 17"/>
                <wp:cNvGraphicFramePr/>
                <a:graphic xmlns:a="http://schemas.openxmlformats.org/drawingml/2006/main">
                  <a:graphicData uri="http://schemas.microsoft.com/office/word/2010/wordprocessingShape">
                    <wps:wsp>
                      <wps:cNvSpPr/>
                      <wps:spPr>
                        <a:xfrm>
                          <a:off x="0" y="0"/>
                          <a:ext cx="5390515" cy="63770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D898D" id="Rectangle : coins arrondis 17" o:spid="_x0000_s1026" style="position:absolute;margin-left:62pt;margin-top:.65pt;width:424.45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" filled="f" strokecolor="black [3213]" strokeweight="1pt">
                <v:stroke joinstyle="miter"/>
              </v:roundrect>
            </w:pict>
          </mc:Fallback>
        </mc:AlternateContent>
      </w:r>
      <w:r>
        <w:rPr>
          <w:noProof/>
        </w:rPr>
        <w:drawing>
          <wp:inline distT="0" distB="0" distL="0" distR="0" wp14:anchorId="6221C1B5" wp14:editId="1A300D2C">
            <wp:extent cx="760781" cy="669416"/>
            <wp:effectExtent l="0" t="0" r="127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754" cy="708988"/>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5B1C8450" wp14:editId="404183C7">
            <wp:extent cx="760781" cy="669416"/>
            <wp:effectExtent l="0" t="0" r="127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8756" cy="720429"/>
                    </a:xfrm>
                    <a:prstGeom prst="rect">
                      <a:avLst/>
                    </a:prstGeom>
                    <a:noFill/>
                    <a:ln>
                      <a:noFill/>
                    </a:ln>
                  </pic:spPr>
                </pic:pic>
              </a:graphicData>
            </a:graphic>
          </wp:inline>
        </w:drawing>
      </w:r>
    </w:p>
    <w:p w14:paraId="16BDE4F2" w14:textId="77777777" w:rsidR="00B84FCE" w:rsidRDefault="00B84FCE" w:rsidP="003848D7"/>
    <w:p w14:paraId="50454B76" w14:textId="708DC056" w:rsidR="003F2861" w:rsidRPr="00FC5241" w:rsidRDefault="007B04FF" w:rsidP="003848D7">
      <w:pPr>
        <w:rPr>
          <w:rFonts w:asciiTheme="majorHAnsi" w:hAnsiTheme="majorHAnsi"/>
          <w:sz w:val="28"/>
          <w:szCs w:val="28"/>
        </w:rPr>
      </w:pPr>
      <w:r w:rsidRPr="00FC5241">
        <w:rPr>
          <w:rFonts w:asciiTheme="majorHAnsi" w:hAnsiTheme="majorHAnsi"/>
          <w:sz w:val="28"/>
          <w:szCs w:val="28"/>
        </w:rPr>
        <w:t xml:space="preserve">Mettre sous tension l’équipement. </w:t>
      </w:r>
      <w:r w:rsidRPr="00FC5241">
        <w:rPr>
          <w:rFonts w:asciiTheme="majorHAnsi" w:hAnsiTheme="majorHAnsi"/>
          <w:b/>
          <w:bCs/>
          <w:sz w:val="28"/>
          <w:szCs w:val="28"/>
        </w:rPr>
        <w:t>Vérifie</w:t>
      </w:r>
      <w:r w:rsidR="00397FDC">
        <w:rPr>
          <w:rFonts w:asciiTheme="majorHAnsi" w:hAnsiTheme="majorHAnsi"/>
          <w:b/>
          <w:bCs/>
          <w:sz w:val="28"/>
          <w:szCs w:val="28"/>
        </w:rPr>
        <w:t>z</w:t>
      </w:r>
      <w:r w:rsidRPr="00FC5241">
        <w:rPr>
          <w:rFonts w:asciiTheme="majorHAnsi" w:hAnsiTheme="majorHAnsi"/>
          <w:b/>
          <w:bCs/>
          <w:sz w:val="28"/>
          <w:szCs w:val="28"/>
        </w:rPr>
        <w:t xml:space="preserve"> </w:t>
      </w:r>
      <w:r w:rsidRPr="00FC5241">
        <w:rPr>
          <w:rFonts w:asciiTheme="majorHAnsi" w:hAnsiTheme="majorHAnsi"/>
          <w:sz w:val="28"/>
          <w:szCs w:val="28"/>
        </w:rPr>
        <w:t>que la barrière soit en position initiale.</w:t>
      </w:r>
    </w:p>
    <w:p w14:paraId="1E6498AE" w14:textId="05E90C24" w:rsidR="007B04FF" w:rsidRDefault="007B04FF" w:rsidP="003848D7">
      <w:pPr>
        <w:rPr>
          <w:rFonts w:asciiTheme="majorHAnsi" w:hAnsiTheme="majorHAnsi"/>
          <w:sz w:val="28"/>
          <w:szCs w:val="28"/>
        </w:rPr>
      </w:pPr>
      <w:r w:rsidRPr="00FC5241">
        <w:rPr>
          <w:rFonts w:asciiTheme="majorHAnsi" w:hAnsiTheme="majorHAnsi"/>
          <w:sz w:val="28"/>
          <w:szCs w:val="28"/>
        </w:rPr>
        <w:t xml:space="preserve">Quel bouton permet de mettre en position initiale la barrière, </w:t>
      </w:r>
      <w:r w:rsidRPr="00397FDC">
        <w:rPr>
          <w:rFonts w:asciiTheme="majorHAnsi" w:hAnsiTheme="majorHAnsi"/>
          <w:b/>
          <w:bCs/>
          <w:sz w:val="28"/>
          <w:szCs w:val="28"/>
        </w:rPr>
        <w:t>précise</w:t>
      </w:r>
      <w:r w:rsidR="00397FDC" w:rsidRPr="00397FDC">
        <w:rPr>
          <w:rFonts w:asciiTheme="majorHAnsi" w:hAnsiTheme="majorHAnsi"/>
          <w:b/>
          <w:bCs/>
          <w:sz w:val="28"/>
          <w:szCs w:val="28"/>
        </w:rPr>
        <w:t>z</w:t>
      </w:r>
      <w:r w:rsidRPr="00FC5241">
        <w:rPr>
          <w:rFonts w:asciiTheme="majorHAnsi" w:hAnsiTheme="majorHAnsi"/>
          <w:sz w:val="28"/>
          <w:szCs w:val="28"/>
        </w:rPr>
        <w:t xml:space="preserve"> son repère ?</w:t>
      </w:r>
    </w:p>
    <w:p w14:paraId="58836CAF" w14:textId="385342E2" w:rsidR="0040419A" w:rsidRPr="00FC5241" w:rsidRDefault="0040419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306065FD" w14:textId="7D1205E4" w:rsidR="007B04FF" w:rsidRDefault="007B04FF" w:rsidP="003848D7">
      <w:pPr>
        <w:rPr>
          <w:rFonts w:asciiTheme="majorHAnsi" w:hAnsiTheme="majorHAnsi"/>
          <w:sz w:val="28"/>
          <w:szCs w:val="28"/>
        </w:rPr>
      </w:pPr>
      <w:r w:rsidRPr="00FC5241">
        <w:rPr>
          <w:rFonts w:asciiTheme="majorHAnsi" w:hAnsiTheme="majorHAnsi"/>
          <w:sz w:val="28"/>
          <w:szCs w:val="28"/>
        </w:rPr>
        <w:t xml:space="preserve">Est-il possible d’ouvrir l’armoire de la barrière </w:t>
      </w:r>
      <w:r w:rsidR="0040419A">
        <w:rPr>
          <w:rFonts w:asciiTheme="majorHAnsi" w:hAnsiTheme="majorHAnsi"/>
          <w:sz w:val="28"/>
          <w:szCs w:val="28"/>
        </w:rPr>
        <w:t xml:space="preserve">(partie opérative) </w:t>
      </w:r>
      <w:r w:rsidRPr="00FC5241">
        <w:rPr>
          <w:rFonts w:asciiTheme="majorHAnsi" w:hAnsiTheme="majorHAnsi"/>
          <w:sz w:val="28"/>
          <w:szCs w:val="28"/>
        </w:rPr>
        <w:t>tout en préservant le fonctionnement de celle-ci ?</w:t>
      </w:r>
    </w:p>
    <w:p w14:paraId="370210CD" w14:textId="3BA98128" w:rsidR="007B04FF" w:rsidRPr="00FC5241" w:rsidRDefault="007B04FF" w:rsidP="003848D7">
      <w:pPr>
        <w:rPr>
          <w:rFonts w:asciiTheme="majorHAnsi" w:hAnsiTheme="majorHAnsi"/>
          <w:sz w:val="28"/>
          <w:szCs w:val="28"/>
        </w:rPr>
      </w:pPr>
      <w:r w:rsidRPr="00FC5241">
        <w:rPr>
          <w:rFonts w:asciiTheme="majorHAnsi" w:hAnsiTheme="majorHAnsi"/>
          <w:b/>
          <w:bCs/>
          <w:sz w:val="28"/>
          <w:szCs w:val="28"/>
        </w:rPr>
        <w:t>Justifier</w:t>
      </w:r>
      <w:r w:rsidRPr="00FC5241">
        <w:rPr>
          <w:rFonts w:asciiTheme="majorHAnsi" w:hAnsiTheme="majorHAnsi"/>
          <w:sz w:val="28"/>
          <w:szCs w:val="28"/>
        </w:rPr>
        <w:t xml:space="preserve"> votre réponse en précisant le nom et le repère de l’élément qui le permet.</w:t>
      </w:r>
    </w:p>
    <w:p w14:paraId="7483D750" w14:textId="77777777" w:rsidR="0040419A" w:rsidRPr="00FC5241" w:rsidRDefault="0040419A" w:rsidP="0040419A">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70CCA615" w14:textId="2959E853" w:rsidR="007B04FF" w:rsidRPr="00FC5241" w:rsidRDefault="007B04FF" w:rsidP="003848D7">
      <w:pPr>
        <w:rPr>
          <w:rFonts w:asciiTheme="majorHAnsi" w:hAnsiTheme="majorHAnsi"/>
          <w:sz w:val="28"/>
          <w:szCs w:val="28"/>
        </w:rPr>
      </w:pPr>
      <w:r w:rsidRPr="00FC5241">
        <w:rPr>
          <w:rFonts w:asciiTheme="majorHAnsi" w:hAnsiTheme="majorHAnsi"/>
          <w:sz w:val="28"/>
          <w:szCs w:val="28"/>
        </w:rPr>
        <w:t xml:space="preserve">Pour </w:t>
      </w:r>
      <w:r w:rsidR="009F5335" w:rsidRPr="00FC5241">
        <w:rPr>
          <w:rFonts w:asciiTheme="majorHAnsi" w:hAnsiTheme="majorHAnsi"/>
          <w:sz w:val="28"/>
          <w:szCs w:val="28"/>
        </w:rPr>
        <w:t>les situations énoncées</w:t>
      </w:r>
      <w:r w:rsidRPr="00FC5241">
        <w:rPr>
          <w:rFonts w:asciiTheme="majorHAnsi" w:hAnsiTheme="majorHAnsi"/>
          <w:sz w:val="28"/>
          <w:szCs w:val="28"/>
        </w:rPr>
        <w:t xml:space="preserve"> </w:t>
      </w:r>
      <w:r w:rsidR="009F5335" w:rsidRPr="00FC5241">
        <w:rPr>
          <w:rFonts w:asciiTheme="majorHAnsi" w:hAnsiTheme="majorHAnsi"/>
          <w:sz w:val="28"/>
          <w:szCs w:val="28"/>
        </w:rPr>
        <w:t>ci-après</w:t>
      </w:r>
      <w:r w:rsidRPr="00FC5241">
        <w:rPr>
          <w:rFonts w:asciiTheme="majorHAnsi" w:hAnsiTheme="majorHAnsi"/>
          <w:sz w:val="28"/>
          <w:szCs w:val="28"/>
        </w:rPr>
        <w:t xml:space="preserve"> préciser comment doit réagir le système en cochant la (les) case(s) correspondante(s</w:t>
      </w:r>
      <w:r w:rsidR="009F5335" w:rsidRPr="00FC5241">
        <w:rPr>
          <w:rFonts w:asciiTheme="majorHAnsi" w:hAnsiTheme="majorHAnsi"/>
          <w:sz w:val="28"/>
          <w:szCs w:val="28"/>
        </w:rPr>
        <w:t>). Lire</w:t>
      </w:r>
      <w:r w:rsidRPr="00FC5241">
        <w:rPr>
          <w:rFonts w:asciiTheme="majorHAnsi" w:hAnsiTheme="majorHAnsi"/>
          <w:sz w:val="28"/>
          <w:szCs w:val="28"/>
        </w:rPr>
        <w:t xml:space="preserve"> attentivement les situations et reproduire les scénarios en </w:t>
      </w:r>
      <w:r w:rsidR="009F5335" w:rsidRPr="00FC5241">
        <w:rPr>
          <w:rFonts w:asciiTheme="majorHAnsi" w:hAnsiTheme="majorHAnsi"/>
          <w:sz w:val="28"/>
          <w:szCs w:val="28"/>
        </w:rPr>
        <w:t>réels</w:t>
      </w:r>
      <w:r w:rsidRPr="00FC5241">
        <w:rPr>
          <w:rFonts w:asciiTheme="majorHAnsi" w:hAnsiTheme="majorHAnsi"/>
          <w:sz w:val="28"/>
          <w:szCs w:val="28"/>
        </w:rPr>
        <w:t xml:space="preserve"> avec le système afin de répondre </w:t>
      </w:r>
      <w:r w:rsidR="009F5335" w:rsidRPr="00FC5241">
        <w:rPr>
          <w:rFonts w:asciiTheme="majorHAnsi" w:hAnsiTheme="majorHAnsi"/>
          <w:sz w:val="28"/>
          <w:szCs w:val="28"/>
        </w:rPr>
        <w:t>correctement. Respecter</w:t>
      </w:r>
      <w:r w:rsidRPr="00FC5241">
        <w:rPr>
          <w:rFonts w:asciiTheme="majorHAnsi" w:hAnsiTheme="majorHAnsi"/>
          <w:sz w:val="28"/>
          <w:szCs w:val="28"/>
        </w:rPr>
        <w:t xml:space="preserve"> l’ordre des situations, pour la situation n°1 mettre la </w:t>
      </w:r>
      <w:r w:rsidR="009F5335" w:rsidRPr="00FC5241">
        <w:rPr>
          <w:rFonts w:asciiTheme="majorHAnsi" w:hAnsiTheme="majorHAnsi"/>
          <w:sz w:val="28"/>
          <w:szCs w:val="28"/>
        </w:rPr>
        <w:t>barrière</w:t>
      </w:r>
      <w:r w:rsidRPr="00FC5241">
        <w:rPr>
          <w:rFonts w:asciiTheme="majorHAnsi" w:hAnsiTheme="majorHAnsi"/>
          <w:sz w:val="28"/>
          <w:szCs w:val="28"/>
        </w:rPr>
        <w:t xml:space="preserve"> en position basse.</w:t>
      </w:r>
    </w:p>
    <w:p w14:paraId="7BCCE1DD" w14:textId="27C705FE" w:rsidR="007B04FF" w:rsidRPr="00FC5241" w:rsidRDefault="007B04FF" w:rsidP="003848D7">
      <w:pPr>
        <w:rPr>
          <w:rFonts w:asciiTheme="majorHAnsi" w:hAnsiTheme="majorHAnsi"/>
          <w:sz w:val="28"/>
          <w:szCs w:val="28"/>
        </w:rPr>
      </w:pPr>
      <w:r w:rsidRPr="00FC5241">
        <w:rPr>
          <w:rFonts w:asciiTheme="majorHAnsi" w:hAnsiTheme="majorHAnsi"/>
          <w:sz w:val="28"/>
          <w:szCs w:val="28"/>
        </w:rPr>
        <w:t>La boucle n°1 correspond à l’entrée du parking</w:t>
      </w:r>
    </w:p>
    <w:p w14:paraId="193DAAEE" w14:textId="2BAE9E93" w:rsidR="007B04FF" w:rsidRPr="00FC5241" w:rsidRDefault="007B04FF" w:rsidP="003848D7">
      <w:pPr>
        <w:rPr>
          <w:rFonts w:asciiTheme="majorHAnsi" w:hAnsiTheme="majorHAnsi"/>
          <w:sz w:val="28"/>
          <w:szCs w:val="28"/>
        </w:rPr>
      </w:pPr>
      <w:r w:rsidRPr="00FC5241">
        <w:rPr>
          <w:rFonts w:asciiTheme="majorHAnsi" w:hAnsiTheme="majorHAnsi"/>
          <w:sz w:val="28"/>
          <w:szCs w:val="28"/>
        </w:rPr>
        <w:t>La boucle n°2 correspond à la sortir du parking.</w:t>
      </w:r>
    </w:p>
    <w:p w14:paraId="650624D9" w14:textId="76B48898" w:rsidR="007B04FF" w:rsidRPr="008136B8" w:rsidRDefault="007B04FF" w:rsidP="003848D7">
      <w:pPr>
        <w:rPr>
          <w:rFonts w:asciiTheme="majorHAnsi" w:hAnsiTheme="majorHAnsi"/>
          <w:b/>
          <w:bCs/>
          <w:sz w:val="28"/>
          <w:szCs w:val="28"/>
        </w:rPr>
      </w:pPr>
      <w:r w:rsidRPr="008136B8">
        <w:rPr>
          <w:rFonts w:asciiTheme="majorHAnsi" w:hAnsiTheme="majorHAnsi"/>
          <w:b/>
          <w:bCs/>
          <w:sz w:val="28"/>
          <w:szCs w:val="28"/>
        </w:rPr>
        <w:t>Un utilisateur présente son véhicule sur la boucle 1, il appuie sur le bouton « Ticket »</w:t>
      </w:r>
      <w:r w:rsidR="009F5335" w:rsidRPr="008136B8">
        <w:rPr>
          <w:rFonts w:asciiTheme="majorHAnsi" w:hAnsiTheme="majorHAnsi"/>
          <w:b/>
          <w:bCs/>
          <w:sz w:val="28"/>
          <w:szCs w:val="28"/>
        </w:rPr>
        <w:t>.</w:t>
      </w:r>
    </w:p>
    <w:tbl>
      <w:tblPr>
        <w:tblStyle w:val="Grilledutableau"/>
        <w:tblW w:w="0" w:type="auto"/>
        <w:tblLook w:val="04A0" w:firstRow="1" w:lastRow="0" w:firstColumn="1" w:lastColumn="0" w:noHBand="0" w:noVBand="1"/>
      </w:tblPr>
      <w:tblGrid>
        <w:gridCol w:w="2266"/>
        <w:gridCol w:w="2407"/>
        <w:gridCol w:w="6657"/>
      </w:tblGrid>
      <w:tr w:rsidR="008136B8" w14:paraId="68D5D7A1" w14:textId="77777777" w:rsidTr="008136B8">
        <w:trPr>
          <w:trHeight w:val="716"/>
        </w:trPr>
        <w:tc>
          <w:tcPr>
            <w:tcW w:w="2266" w:type="dxa"/>
            <w:vAlign w:val="center"/>
          </w:tcPr>
          <w:p w14:paraId="5A1C2AC6" w14:textId="59BBF888" w:rsidR="008136B8" w:rsidRDefault="008136B8" w:rsidP="008C7715">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05A1E299" w14:textId="1B3A5CEA" w:rsidR="008136B8" w:rsidRDefault="008136B8" w:rsidP="008C7715">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567F330A" w14:textId="290B38E1" w:rsidR="008136B8" w:rsidRDefault="008136B8" w:rsidP="008C7715">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01B1020B" w14:textId="77777777" w:rsidTr="008136B8">
        <w:trPr>
          <w:trHeight w:val="742"/>
        </w:trPr>
        <w:tc>
          <w:tcPr>
            <w:tcW w:w="4673" w:type="dxa"/>
            <w:gridSpan w:val="2"/>
            <w:vAlign w:val="center"/>
          </w:tcPr>
          <w:p w14:paraId="0F4D51C8" w14:textId="29BB7DFD" w:rsidR="008136B8" w:rsidRDefault="008136B8" w:rsidP="008C7715">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569733F4" w14:textId="2E91C83C" w:rsidR="008136B8" w:rsidRDefault="008136B8" w:rsidP="008C7715">
            <w:pPr>
              <w:jc w:val="center"/>
            </w:pPr>
            <w:r w:rsidRPr="00A477B6">
              <w:rPr>
                <w:rFonts w:asciiTheme="majorHAnsi" w:hAnsiTheme="majorHAnsi" w:cstheme="majorHAnsi"/>
                <w:sz w:val="24"/>
                <w:szCs w:val="24"/>
              </w:rPr>
              <w:sym w:font="Wingdings 2" w:char="F0A3"/>
            </w:r>
            <w:r>
              <w:t>Le voyant orange clignote</w:t>
            </w:r>
          </w:p>
        </w:tc>
      </w:tr>
      <w:tr w:rsidR="008136B8" w14:paraId="4BEFEDD8" w14:textId="77777777" w:rsidTr="008136B8">
        <w:trPr>
          <w:trHeight w:val="622"/>
        </w:trPr>
        <w:tc>
          <w:tcPr>
            <w:tcW w:w="11330" w:type="dxa"/>
            <w:gridSpan w:val="3"/>
            <w:vAlign w:val="center"/>
          </w:tcPr>
          <w:p w14:paraId="691B0085" w14:textId="18DD24BC" w:rsidR="008136B8" w:rsidRDefault="008136B8" w:rsidP="008C7715">
            <w:pPr>
              <w:jc w:val="center"/>
            </w:pPr>
            <w:r w:rsidRPr="00A477B6">
              <w:rPr>
                <w:rFonts w:asciiTheme="majorHAnsi" w:hAnsiTheme="majorHAnsi" w:cstheme="majorHAnsi"/>
                <w:sz w:val="24"/>
                <w:szCs w:val="24"/>
              </w:rPr>
              <w:sym w:font="Wingdings 2" w:char="F0A3"/>
            </w:r>
            <w:r>
              <w:t>La barrière ne bouge pas et reste en position basse</w:t>
            </w:r>
          </w:p>
        </w:tc>
      </w:tr>
    </w:tbl>
    <w:p w14:paraId="06E921F0" w14:textId="45818DA0" w:rsidR="0040419A" w:rsidRDefault="0040419A" w:rsidP="003848D7"/>
    <w:p w14:paraId="16230FE4" w14:textId="77777777" w:rsidR="0040419A" w:rsidRDefault="0040419A">
      <w:r>
        <w:br w:type="page"/>
      </w:r>
    </w:p>
    <w:p w14:paraId="22C45E35" w14:textId="182B0655" w:rsidR="009F5335" w:rsidRDefault="009F5335" w:rsidP="003848D7">
      <w:pPr>
        <w:rPr>
          <w:rFonts w:asciiTheme="majorHAnsi" w:hAnsiTheme="majorHAnsi" w:cstheme="majorHAnsi"/>
          <w:b/>
          <w:bCs/>
          <w:sz w:val="28"/>
          <w:szCs w:val="28"/>
        </w:rPr>
      </w:pPr>
      <w:r w:rsidRPr="008136B8">
        <w:rPr>
          <w:rFonts w:asciiTheme="majorHAnsi" w:hAnsiTheme="majorHAnsi" w:cstheme="majorHAnsi"/>
          <w:b/>
          <w:bCs/>
          <w:sz w:val="28"/>
          <w:szCs w:val="28"/>
        </w:rPr>
        <w:lastRenderedPageBreak/>
        <w:t>Le véhicule de l’utilisateur ne démarre plus, il ne peut avancer.</w:t>
      </w:r>
    </w:p>
    <w:tbl>
      <w:tblPr>
        <w:tblStyle w:val="Grilledutableau"/>
        <w:tblW w:w="0" w:type="auto"/>
        <w:tblLook w:val="04A0" w:firstRow="1" w:lastRow="0" w:firstColumn="1" w:lastColumn="0" w:noHBand="0" w:noVBand="1"/>
      </w:tblPr>
      <w:tblGrid>
        <w:gridCol w:w="2266"/>
        <w:gridCol w:w="2407"/>
        <w:gridCol w:w="6657"/>
      </w:tblGrid>
      <w:tr w:rsidR="008136B8" w14:paraId="1602B1A1" w14:textId="77777777" w:rsidTr="00C23ECF">
        <w:trPr>
          <w:trHeight w:val="716"/>
        </w:trPr>
        <w:tc>
          <w:tcPr>
            <w:tcW w:w="2266" w:type="dxa"/>
            <w:vAlign w:val="center"/>
          </w:tcPr>
          <w:p w14:paraId="703985B8" w14:textId="77777777" w:rsidR="008136B8" w:rsidRDefault="008136B8" w:rsidP="00C23ECF">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69CBE89D" w14:textId="77777777" w:rsidR="008136B8" w:rsidRDefault="008136B8" w:rsidP="00C23ECF">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4EA7CA24" w14:textId="77777777" w:rsidR="008136B8" w:rsidRDefault="008136B8" w:rsidP="00C23ECF">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571CD568" w14:textId="77777777" w:rsidTr="00C23ECF">
        <w:trPr>
          <w:trHeight w:val="742"/>
        </w:trPr>
        <w:tc>
          <w:tcPr>
            <w:tcW w:w="4673" w:type="dxa"/>
            <w:gridSpan w:val="2"/>
            <w:vAlign w:val="center"/>
          </w:tcPr>
          <w:p w14:paraId="00652C35"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445DA201" w14:textId="77777777" w:rsidR="008136B8" w:rsidRDefault="008136B8" w:rsidP="00C23ECF">
            <w:pPr>
              <w:jc w:val="center"/>
            </w:pPr>
            <w:r w:rsidRPr="00A477B6">
              <w:rPr>
                <w:rFonts w:asciiTheme="majorHAnsi" w:hAnsiTheme="majorHAnsi" w:cstheme="majorHAnsi"/>
                <w:sz w:val="24"/>
                <w:szCs w:val="24"/>
              </w:rPr>
              <w:sym w:font="Wingdings 2" w:char="F0A3"/>
            </w:r>
            <w:r>
              <w:t>Le voyant orange clignote</w:t>
            </w:r>
          </w:p>
        </w:tc>
      </w:tr>
      <w:tr w:rsidR="008136B8" w14:paraId="49EDB1DE" w14:textId="77777777" w:rsidTr="00C23ECF">
        <w:trPr>
          <w:trHeight w:val="622"/>
        </w:trPr>
        <w:tc>
          <w:tcPr>
            <w:tcW w:w="11330" w:type="dxa"/>
            <w:gridSpan w:val="3"/>
            <w:vAlign w:val="center"/>
          </w:tcPr>
          <w:p w14:paraId="0833E53B"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basse</w:t>
            </w:r>
          </w:p>
        </w:tc>
      </w:tr>
    </w:tbl>
    <w:p w14:paraId="40E5260F" w14:textId="77777777" w:rsidR="00E521EE" w:rsidRDefault="00E521EE" w:rsidP="003848D7"/>
    <w:p w14:paraId="3B0141F8" w14:textId="4DB911F3" w:rsidR="00E521EE" w:rsidRPr="00D057E1" w:rsidRDefault="009F5335" w:rsidP="003848D7">
      <w:pPr>
        <w:rPr>
          <w:rFonts w:asciiTheme="majorHAnsi" w:hAnsiTheme="majorHAnsi" w:cstheme="majorHAnsi"/>
          <w:sz w:val="28"/>
          <w:szCs w:val="28"/>
        </w:rPr>
      </w:pPr>
      <w:r w:rsidRPr="00D057E1">
        <w:rPr>
          <w:rFonts w:asciiTheme="majorHAnsi" w:hAnsiTheme="majorHAnsi" w:cstheme="majorHAnsi"/>
          <w:sz w:val="28"/>
          <w:szCs w:val="28"/>
        </w:rPr>
        <w:t>Le véhicule démarre et avance sur la boucle 2, la quitte, puiss fait marche arrière sur la boucle 2.</w:t>
      </w:r>
    </w:p>
    <w:tbl>
      <w:tblPr>
        <w:tblStyle w:val="Grilledutableau"/>
        <w:tblW w:w="0" w:type="auto"/>
        <w:tblLook w:val="04A0" w:firstRow="1" w:lastRow="0" w:firstColumn="1" w:lastColumn="0" w:noHBand="0" w:noVBand="1"/>
      </w:tblPr>
      <w:tblGrid>
        <w:gridCol w:w="2266"/>
        <w:gridCol w:w="2407"/>
        <w:gridCol w:w="6657"/>
      </w:tblGrid>
      <w:tr w:rsidR="008136B8" w14:paraId="08B93F23" w14:textId="77777777" w:rsidTr="00C23ECF">
        <w:trPr>
          <w:trHeight w:val="716"/>
        </w:trPr>
        <w:tc>
          <w:tcPr>
            <w:tcW w:w="2266" w:type="dxa"/>
            <w:vAlign w:val="center"/>
          </w:tcPr>
          <w:p w14:paraId="31DCE627" w14:textId="77777777" w:rsidR="008136B8" w:rsidRDefault="008136B8" w:rsidP="00C23ECF">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027640E9" w14:textId="77777777" w:rsidR="008136B8" w:rsidRDefault="008136B8" w:rsidP="00C23ECF">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0DA4DCDA" w14:textId="77777777" w:rsidR="008136B8" w:rsidRDefault="008136B8" w:rsidP="00C23ECF">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226ECE2B" w14:textId="77777777" w:rsidTr="00C23ECF">
        <w:trPr>
          <w:trHeight w:val="742"/>
        </w:trPr>
        <w:tc>
          <w:tcPr>
            <w:tcW w:w="4673" w:type="dxa"/>
            <w:gridSpan w:val="2"/>
            <w:vAlign w:val="center"/>
          </w:tcPr>
          <w:p w14:paraId="45B7E513"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3ADBEF0E" w14:textId="77777777" w:rsidR="008136B8" w:rsidRDefault="008136B8" w:rsidP="00C23ECF">
            <w:pPr>
              <w:jc w:val="center"/>
            </w:pPr>
            <w:r w:rsidRPr="00A477B6">
              <w:rPr>
                <w:rFonts w:asciiTheme="majorHAnsi" w:hAnsiTheme="majorHAnsi" w:cstheme="majorHAnsi"/>
                <w:sz w:val="24"/>
                <w:szCs w:val="24"/>
              </w:rPr>
              <w:sym w:font="Wingdings 2" w:char="F0A3"/>
            </w:r>
            <w:r>
              <w:t>Le voyant orange clignote</w:t>
            </w:r>
          </w:p>
        </w:tc>
      </w:tr>
      <w:tr w:rsidR="008136B8" w14:paraId="56026CEE" w14:textId="77777777" w:rsidTr="00C23ECF">
        <w:trPr>
          <w:trHeight w:val="622"/>
        </w:trPr>
        <w:tc>
          <w:tcPr>
            <w:tcW w:w="11330" w:type="dxa"/>
            <w:gridSpan w:val="3"/>
            <w:vAlign w:val="center"/>
          </w:tcPr>
          <w:p w14:paraId="0FE8188C"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basse</w:t>
            </w:r>
          </w:p>
        </w:tc>
      </w:tr>
    </w:tbl>
    <w:p w14:paraId="461637C9" w14:textId="5D66EEB0" w:rsidR="008136B8" w:rsidRDefault="008136B8" w:rsidP="003848D7"/>
    <w:p w14:paraId="50DFB984" w14:textId="77777777" w:rsidR="008136B8" w:rsidRDefault="008136B8" w:rsidP="003848D7"/>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032ACF" w:rsidRPr="00772E99" w14:paraId="28752209" w14:textId="77777777" w:rsidTr="00032ACF">
        <w:trPr>
          <w:jc w:val="center"/>
        </w:trPr>
        <w:tc>
          <w:tcPr>
            <w:tcW w:w="5955" w:type="dxa"/>
            <w:vMerge w:val="restart"/>
            <w:shd w:val="clear" w:color="auto" w:fill="F2F2F2" w:themeFill="background1" w:themeFillShade="F2"/>
            <w:vAlign w:val="center"/>
          </w:tcPr>
          <w:p w14:paraId="012FDE56"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2471451D"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032ACF" w:rsidRPr="00772E99" w14:paraId="5D23B606" w14:textId="77777777" w:rsidTr="00A32A9C">
        <w:trPr>
          <w:jc w:val="center"/>
        </w:trPr>
        <w:tc>
          <w:tcPr>
            <w:tcW w:w="5955" w:type="dxa"/>
            <w:vMerge/>
            <w:tcBorders>
              <w:bottom w:val="single" w:sz="4" w:space="0" w:color="auto"/>
            </w:tcBorders>
            <w:shd w:val="clear" w:color="auto" w:fill="F2F2F2" w:themeFill="background1" w:themeFillShade="F2"/>
          </w:tcPr>
          <w:p w14:paraId="30A77099" w14:textId="77777777" w:rsidR="00032ACF" w:rsidRPr="00772E99" w:rsidRDefault="00032ACF"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22977E0E" w14:textId="77777777" w:rsidR="00032ACF" w:rsidRPr="00772E99" w:rsidRDefault="00032ACF"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28CBA076"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26D7A7FF"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3A54AAA8"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032ACF" w:rsidRPr="00772E99" w14:paraId="584ECD98" w14:textId="77777777" w:rsidTr="008C7715">
        <w:trPr>
          <w:trHeight w:val="458"/>
          <w:jc w:val="center"/>
        </w:trPr>
        <w:tc>
          <w:tcPr>
            <w:tcW w:w="5955" w:type="dxa"/>
            <w:vAlign w:val="center"/>
          </w:tcPr>
          <w:p w14:paraId="3E0AF52C" w14:textId="77777777" w:rsidR="00032ACF" w:rsidRPr="00460350" w:rsidRDefault="00032ACF" w:rsidP="00EE2866">
            <w:pPr>
              <w:spacing w:before="100" w:beforeAutospacing="1" w:after="100" w:afterAutospacing="1"/>
              <w:rPr>
                <w:rFonts w:ascii="Times New Roman" w:eastAsia="Times New Roman" w:hAnsi="Times New Roman" w:cs="Times New Roman"/>
                <w:b/>
                <w:bCs/>
                <w:color w:val="000000"/>
                <w:sz w:val="27"/>
                <w:szCs w:val="27"/>
                <w:lang w:eastAsia="fr-FR"/>
              </w:rPr>
            </w:pPr>
            <w:r w:rsidRPr="00FA6D52">
              <w:rPr>
                <w:rFonts w:asciiTheme="majorHAnsi" w:eastAsia="Times New Roman" w:hAnsiTheme="majorHAnsi" w:cstheme="majorHAnsi"/>
                <w:b/>
                <w:bCs/>
                <w:color w:val="000000"/>
                <w:lang w:eastAsia="fr-FR"/>
              </w:rPr>
              <w:t>C7 : Valider le fonctionnement de l'installation</w:t>
            </w:r>
          </w:p>
        </w:tc>
        <w:tc>
          <w:tcPr>
            <w:tcW w:w="567" w:type="dxa"/>
          </w:tcPr>
          <w:p w14:paraId="456C6F87"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6BFF6003"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3F13485A"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61CB88DF" w14:textId="77777777" w:rsidR="00032ACF" w:rsidRPr="00460350" w:rsidRDefault="00032ACF" w:rsidP="00EE2866">
            <w:pPr>
              <w:jc w:val="center"/>
              <w:rPr>
                <w:rFonts w:ascii="Calibri" w:eastAsia="Times New Roman" w:hAnsi="Calibri" w:cs="Calibri"/>
                <w:bCs/>
                <w:color w:val="000000"/>
                <w:sz w:val="24"/>
                <w:szCs w:val="24"/>
                <w:lang w:eastAsia="fr-FR"/>
              </w:rPr>
            </w:pPr>
          </w:p>
        </w:tc>
      </w:tr>
    </w:tbl>
    <w:p w14:paraId="38DDA3DB" w14:textId="29E3E433" w:rsidR="009F5335" w:rsidRDefault="009F5335" w:rsidP="003848D7"/>
    <w:p w14:paraId="26B631A0" w14:textId="58108CAE" w:rsidR="009F5335" w:rsidRPr="00FC5241" w:rsidRDefault="009F5335" w:rsidP="00C5542F">
      <w:pPr>
        <w:jc w:val="center"/>
        <w:rPr>
          <w:rFonts w:asciiTheme="majorHAnsi" w:hAnsiTheme="majorHAnsi"/>
          <w:b/>
          <w:bCs/>
          <w:sz w:val="28"/>
          <w:szCs w:val="28"/>
        </w:rPr>
      </w:pPr>
      <w:r w:rsidRPr="00FC5241">
        <w:rPr>
          <w:rFonts w:asciiTheme="majorHAnsi" w:hAnsiTheme="majorHAnsi"/>
          <w:b/>
          <w:bCs/>
          <w:sz w:val="28"/>
          <w:szCs w:val="28"/>
        </w:rPr>
        <w:t>Modification de consigne de vitesse</w:t>
      </w:r>
    </w:p>
    <w:p w14:paraId="0DF1CE13" w14:textId="72F4043C" w:rsidR="009F5335" w:rsidRPr="00FC5241" w:rsidRDefault="009F5335" w:rsidP="003848D7">
      <w:pPr>
        <w:rPr>
          <w:rFonts w:asciiTheme="majorHAnsi" w:hAnsiTheme="majorHAnsi"/>
          <w:sz w:val="28"/>
          <w:szCs w:val="28"/>
        </w:rPr>
      </w:pPr>
      <w:r w:rsidRPr="00FC5241">
        <w:rPr>
          <w:rFonts w:asciiTheme="majorHAnsi" w:hAnsiTheme="majorHAnsi"/>
          <w:sz w:val="28"/>
          <w:szCs w:val="28"/>
        </w:rPr>
        <w:t xml:space="preserve">Pour entretenir le </w:t>
      </w:r>
      <w:r w:rsidR="003B5339" w:rsidRPr="00FC5241">
        <w:rPr>
          <w:rFonts w:asciiTheme="majorHAnsi" w:hAnsiTheme="majorHAnsi"/>
          <w:sz w:val="28"/>
          <w:szCs w:val="28"/>
        </w:rPr>
        <w:t>mécanisme</w:t>
      </w:r>
      <w:r w:rsidRPr="00FC5241">
        <w:rPr>
          <w:rFonts w:asciiTheme="majorHAnsi" w:hAnsiTheme="majorHAnsi"/>
          <w:sz w:val="28"/>
          <w:szCs w:val="28"/>
        </w:rPr>
        <w:t xml:space="preserve"> de la </w:t>
      </w:r>
      <w:r w:rsidR="003B5339" w:rsidRPr="00FC5241">
        <w:rPr>
          <w:rFonts w:asciiTheme="majorHAnsi" w:hAnsiTheme="majorHAnsi"/>
          <w:sz w:val="28"/>
          <w:szCs w:val="28"/>
        </w:rPr>
        <w:t>barrière</w:t>
      </w:r>
      <w:r w:rsidRPr="00FC5241">
        <w:rPr>
          <w:rFonts w:asciiTheme="majorHAnsi" w:hAnsiTheme="majorHAnsi"/>
          <w:sz w:val="28"/>
          <w:szCs w:val="28"/>
        </w:rPr>
        <w:t xml:space="preserve"> et pour réduire les accidents liés aux véhicules arrivant vite sur la </w:t>
      </w:r>
      <w:r w:rsidR="003B5339" w:rsidRPr="00FC5241">
        <w:rPr>
          <w:rFonts w:asciiTheme="majorHAnsi" w:hAnsiTheme="majorHAnsi"/>
          <w:sz w:val="28"/>
          <w:szCs w:val="28"/>
        </w:rPr>
        <w:t>barrière</w:t>
      </w:r>
      <w:r w:rsidRPr="00FC5241">
        <w:rPr>
          <w:rFonts w:asciiTheme="majorHAnsi" w:hAnsiTheme="majorHAnsi"/>
          <w:sz w:val="28"/>
          <w:szCs w:val="28"/>
        </w:rPr>
        <w:t xml:space="preserve"> qui se referme trop vite on souhaite réduite la vitesse de fermeture de la barrière.</w:t>
      </w:r>
    </w:p>
    <w:p w14:paraId="6CC79A0F" w14:textId="406E292F" w:rsidR="009F5335" w:rsidRPr="00FC5241" w:rsidRDefault="009F5335" w:rsidP="003848D7">
      <w:pPr>
        <w:rPr>
          <w:rFonts w:asciiTheme="majorHAnsi" w:hAnsiTheme="majorHAnsi"/>
          <w:sz w:val="28"/>
          <w:szCs w:val="28"/>
        </w:rPr>
      </w:pPr>
    </w:p>
    <w:p w14:paraId="5D2ED41A" w14:textId="1656EB14" w:rsidR="009F5335" w:rsidRPr="00FC5241" w:rsidRDefault="009F5335" w:rsidP="003848D7">
      <w:pPr>
        <w:rPr>
          <w:rFonts w:asciiTheme="majorHAnsi" w:hAnsiTheme="majorHAnsi"/>
          <w:sz w:val="28"/>
          <w:szCs w:val="28"/>
        </w:rPr>
      </w:pPr>
      <w:r w:rsidRPr="00FC5241">
        <w:rPr>
          <w:rFonts w:asciiTheme="majorHAnsi" w:hAnsiTheme="majorHAnsi"/>
          <w:sz w:val="28"/>
          <w:szCs w:val="28"/>
        </w:rPr>
        <w:t>Le variateur de vitesse se fait en commande U/f.</w:t>
      </w:r>
      <w:r w:rsidR="000E38A5" w:rsidRPr="00FC5241">
        <w:rPr>
          <w:rFonts w:asciiTheme="majorHAnsi" w:hAnsiTheme="majorHAnsi"/>
          <w:sz w:val="28"/>
          <w:szCs w:val="28"/>
        </w:rPr>
        <w:t xml:space="preserve"> </w:t>
      </w:r>
      <w:r w:rsidRPr="00FC5241">
        <w:rPr>
          <w:rFonts w:asciiTheme="majorHAnsi" w:hAnsiTheme="majorHAnsi"/>
          <w:sz w:val="28"/>
          <w:szCs w:val="28"/>
        </w:rPr>
        <w:t xml:space="preserve">Afin de disposer de </w:t>
      </w:r>
      <w:r w:rsidR="000E38A5" w:rsidRPr="00FC5241">
        <w:rPr>
          <w:rFonts w:asciiTheme="majorHAnsi" w:hAnsiTheme="majorHAnsi"/>
          <w:sz w:val="28"/>
          <w:szCs w:val="28"/>
        </w:rPr>
        <w:t>suffisamment</w:t>
      </w:r>
      <w:r w:rsidRPr="00FC5241">
        <w:rPr>
          <w:rFonts w:asciiTheme="majorHAnsi" w:hAnsiTheme="majorHAnsi"/>
          <w:sz w:val="28"/>
          <w:szCs w:val="28"/>
        </w:rPr>
        <w:t xml:space="preserve"> de couple à petite vitesse (</w:t>
      </w:r>
      <w:r w:rsidR="003B5339" w:rsidRPr="00FC5241">
        <w:rPr>
          <w:rFonts w:asciiTheme="majorHAnsi" w:hAnsiTheme="majorHAnsi"/>
          <w:sz w:val="28"/>
          <w:szCs w:val="28"/>
        </w:rPr>
        <w:t>fréquence</w:t>
      </w:r>
      <w:r w:rsidRPr="00FC5241">
        <w:rPr>
          <w:rFonts w:asciiTheme="majorHAnsi" w:hAnsiTheme="majorHAnsi"/>
          <w:sz w:val="28"/>
          <w:szCs w:val="28"/>
        </w:rPr>
        <w:t xml:space="preserve"> faible donc U faible) il faut que </w:t>
      </w:r>
      <w:proofErr w:type="spellStart"/>
      <w:r w:rsidRPr="00FC5241">
        <w:rPr>
          <w:rFonts w:asciiTheme="majorHAnsi" w:hAnsiTheme="majorHAnsi"/>
          <w:sz w:val="28"/>
          <w:szCs w:val="28"/>
        </w:rPr>
        <w:t>se</w:t>
      </w:r>
      <w:proofErr w:type="spellEnd"/>
      <w:r w:rsidRPr="00FC5241">
        <w:rPr>
          <w:rFonts w:asciiTheme="majorHAnsi" w:hAnsiTheme="majorHAnsi"/>
          <w:sz w:val="28"/>
          <w:szCs w:val="28"/>
        </w:rPr>
        <w:t xml:space="preserve"> rapport (U/f soit constant</w:t>
      </w:r>
      <w:r w:rsidR="000E38A5" w:rsidRPr="00FC5241">
        <w:rPr>
          <w:rFonts w:asciiTheme="majorHAnsi" w:hAnsiTheme="majorHAnsi"/>
          <w:sz w:val="28"/>
          <w:szCs w:val="28"/>
        </w:rPr>
        <w:t>). On</w:t>
      </w:r>
      <w:r w:rsidRPr="00FC5241">
        <w:rPr>
          <w:rFonts w:asciiTheme="majorHAnsi" w:hAnsiTheme="majorHAnsi"/>
          <w:sz w:val="28"/>
          <w:szCs w:val="28"/>
        </w:rPr>
        <w:t xml:space="preserve"> </w:t>
      </w:r>
      <w:r w:rsidR="000E38A5" w:rsidRPr="00FC5241">
        <w:rPr>
          <w:rFonts w:asciiTheme="majorHAnsi" w:hAnsiTheme="majorHAnsi"/>
          <w:sz w:val="28"/>
          <w:szCs w:val="28"/>
        </w:rPr>
        <w:t>appelle</w:t>
      </w:r>
      <w:r w:rsidRPr="00FC5241">
        <w:rPr>
          <w:rFonts w:asciiTheme="majorHAnsi" w:hAnsiTheme="majorHAnsi"/>
          <w:sz w:val="28"/>
          <w:szCs w:val="28"/>
        </w:rPr>
        <w:t xml:space="preserve"> cela le contrôle vectoriel de flux sans capteur</w:t>
      </w:r>
      <w:r w:rsidR="000E38A5" w:rsidRPr="00FC5241">
        <w:rPr>
          <w:rFonts w:asciiTheme="majorHAnsi" w:hAnsiTheme="majorHAnsi"/>
          <w:sz w:val="28"/>
          <w:szCs w:val="28"/>
        </w:rPr>
        <w:t>.</w:t>
      </w:r>
      <w:r w:rsidR="003B5339" w:rsidRPr="00FC5241">
        <w:rPr>
          <w:rFonts w:asciiTheme="majorHAnsi" w:hAnsiTheme="majorHAnsi"/>
          <w:sz w:val="28"/>
          <w:szCs w:val="28"/>
        </w:rPr>
        <w:t xml:space="preserve"> </w:t>
      </w:r>
      <w:r w:rsidR="000E38A5" w:rsidRPr="00FC5241">
        <w:rPr>
          <w:rFonts w:asciiTheme="majorHAnsi" w:hAnsiTheme="majorHAnsi"/>
          <w:b/>
          <w:bCs/>
          <w:sz w:val="28"/>
          <w:szCs w:val="28"/>
        </w:rPr>
        <w:t>Utiliser</w:t>
      </w:r>
      <w:r w:rsidR="000E38A5" w:rsidRPr="00FC5241">
        <w:rPr>
          <w:rFonts w:asciiTheme="majorHAnsi" w:hAnsiTheme="majorHAnsi"/>
          <w:sz w:val="28"/>
          <w:szCs w:val="28"/>
        </w:rPr>
        <w:t xml:space="preserve"> la documentation technique du variateur ATV12.</w:t>
      </w:r>
    </w:p>
    <w:p w14:paraId="496B7BD8" w14:textId="0AA3D4C9" w:rsidR="000E38A5" w:rsidRPr="00FC5241" w:rsidRDefault="000E38A5" w:rsidP="003848D7">
      <w:pPr>
        <w:rPr>
          <w:rFonts w:asciiTheme="majorHAnsi" w:hAnsiTheme="majorHAnsi"/>
          <w:sz w:val="28"/>
          <w:szCs w:val="28"/>
        </w:rPr>
      </w:pPr>
      <w:r w:rsidRPr="00C75218">
        <w:rPr>
          <w:rFonts w:asciiTheme="majorHAnsi" w:hAnsiTheme="majorHAnsi"/>
          <w:b/>
          <w:bCs/>
          <w:sz w:val="28"/>
          <w:szCs w:val="28"/>
        </w:rPr>
        <w:t>Compléte</w:t>
      </w:r>
      <w:r w:rsidR="00C75218" w:rsidRPr="00C75218">
        <w:rPr>
          <w:rFonts w:asciiTheme="majorHAnsi" w:hAnsiTheme="majorHAnsi"/>
          <w:b/>
          <w:bCs/>
          <w:sz w:val="28"/>
          <w:szCs w:val="28"/>
        </w:rPr>
        <w:t>z</w:t>
      </w:r>
      <w:r w:rsidRPr="00FC5241">
        <w:rPr>
          <w:rFonts w:asciiTheme="majorHAnsi" w:hAnsiTheme="majorHAnsi"/>
          <w:sz w:val="28"/>
          <w:szCs w:val="28"/>
        </w:rPr>
        <w:t xml:space="preserve"> la première colonne du tableau ci-dessous.</w:t>
      </w:r>
    </w:p>
    <w:tbl>
      <w:tblPr>
        <w:tblStyle w:val="Grilledutableau"/>
        <w:tblW w:w="0" w:type="auto"/>
        <w:tblLook w:val="04A0" w:firstRow="1" w:lastRow="0" w:firstColumn="1" w:lastColumn="0" w:noHBand="0" w:noVBand="1"/>
      </w:tblPr>
      <w:tblGrid>
        <w:gridCol w:w="6798"/>
        <w:gridCol w:w="2266"/>
        <w:gridCol w:w="2266"/>
      </w:tblGrid>
      <w:tr w:rsidR="008136B8" w14:paraId="48842044" w14:textId="77777777" w:rsidTr="0052193D">
        <w:tc>
          <w:tcPr>
            <w:tcW w:w="6798" w:type="dxa"/>
            <w:vAlign w:val="center"/>
          </w:tcPr>
          <w:p w14:paraId="274A6B60" w14:textId="66289C6D" w:rsidR="008136B8" w:rsidRPr="008136B8" w:rsidRDefault="008136B8" w:rsidP="008136B8">
            <w:pPr>
              <w:jc w:val="center"/>
            </w:pPr>
            <w:r w:rsidRPr="008136B8">
              <w:rPr>
                <w:b/>
                <w:bCs/>
              </w:rPr>
              <w:t>Code variateur</w:t>
            </w:r>
            <w:r w:rsidRPr="008136B8">
              <w:t xml:space="preserve"> permettant le choix du type de loi de commande U/f</w:t>
            </w:r>
          </w:p>
        </w:tc>
        <w:tc>
          <w:tcPr>
            <w:tcW w:w="2266" w:type="dxa"/>
            <w:vAlign w:val="center"/>
          </w:tcPr>
          <w:p w14:paraId="6D06126C" w14:textId="4CFC93B3" w:rsidR="008136B8" w:rsidRPr="008136B8" w:rsidRDefault="008136B8" w:rsidP="008136B8">
            <w:pPr>
              <w:jc w:val="center"/>
            </w:pPr>
            <w:r w:rsidRPr="008136B8">
              <w:rPr>
                <w:b/>
                <w:bCs/>
              </w:rPr>
              <w:t>Valeur d’origine</w:t>
            </w:r>
            <w:r w:rsidRPr="008136B8">
              <w:t xml:space="preserve"> dans le variateur</w:t>
            </w:r>
          </w:p>
        </w:tc>
        <w:tc>
          <w:tcPr>
            <w:tcW w:w="2266" w:type="dxa"/>
            <w:vAlign w:val="center"/>
          </w:tcPr>
          <w:p w14:paraId="1CFD9D31" w14:textId="10BB1B5D" w:rsidR="008136B8" w:rsidRPr="008136B8" w:rsidRDefault="008136B8" w:rsidP="008136B8">
            <w:pPr>
              <w:jc w:val="center"/>
            </w:pPr>
            <w:r w:rsidRPr="008136B8">
              <w:rPr>
                <w:b/>
                <w:bCs/>
              </w:rPr>
              <w:t>Valeur à mettre</w:t>
            </w:r>
            <w:r w:rsidRPr="008136B8">
              <w:t xml:space="preserve"> dans le variateur</w:t>
            </w:r>
          </w:p>
        </w:tc>
      </w:tr>
      <w:tr w:rsidR="008136B8" w14:paraId="1B0DCC0B" w14:textId="77777777" w:rsidTr="005D5190">
        <w:trPr>
          <w:trHeight w:val="1135"/>
        </w:trPr>
        <w:tc>
          <w:tcPr>
            <w:tcW w:w="6798" w:type="dxa"/>
          </w:tcPr>
          <w:p w14:paraId="0AD0396F" w14:textId="4D7B82FA" w:rsidR="008136B8" w:rsidRDefault="008136B8" w:rsidP="008136B8"/>
        </w:tc>
        <w:tc>
          <w:tcPr>
            <w:tcW w:w="2266" w:type="dxa"/>
          </w:tcPr>
          <w:p w14:paraId="713808B3" w14:textId="77777777" w:rsidR="008136B8" w:rsidRDefault="008136B8" w:rsidP="008136B8"/>
        </w:tc>
        <w:tc>
          <w:tcPr>
            <w:tcW w:w="2266" w:type="dxa"/>
          </w:tcPr>
          <w:p w14:paraId="0DB2AFC5" w14:textId="77777777" w:rsidR="008136B8" w:rsidRDefault="008136B8" w:rsidP="008136B8"/>
        </w:tc>
      </w:tr>
    </w:tbl>
    <w:p w14:paraId="3E3177A5" w14:textId="6B32AC54" w:rsidR="0040419A" w:rsidRDefault="0040419A" w:rsidP="003848D7">
      <w:pPr>
        <w:rPr>
          <w:rFonts w:asciiTheme="majorHAnsi" w:hAnsiTheme="majorHAnsi"/>
        </w:rPr>
      </w:pPr>
    </w:p>
    <w:p w14:paraId="120A14BE" w14:textId="77777777" w:rsidR="0040419A" w:rsidRDefault="0040419A">
      <w:pPr>
        <w:rPr>
          <w:rFonts w:asciiTheme="majorHAnsi" w:hAnsiTheme="majorHAnsi"/>
        </w:rPr>
      </w:pPr>
      <w:r>
        <w:rPr>
          <w:rFonts w:asciiTheme="majorHAnsi" w:hAnsiTheme="majorHAnsi"/>
        </w:rPr>
        <w:br w:type="page"/>
      </w:r>
    </w:p>
    <w:p w14:paraId="0087E50E" w14:textId="3914652A" w:rsidR="000E38A5" w:rsidRPr="00C5542F" w:rsidRDefault="000E38A5" w:rsidP="003848D7">
      <w:pPr>
        <w:rPr>
          <w:rFonts w:asciiTheme="majorHAnsi" w:hAnsiTheme="majorHAnsi"/>
          <w:b/>
          <w:bCs/>
          <w:sz w:val="28"/>
          <w:szCs w:val="28"/>
        </w:rPr>
      </w:pPr>
      <w:r w:rsidRPr="00C5542F">
        <w:rPr>
          <w:rFonts w:asciiTheme="majorHAnsi" w:hAnsiTheme="majorHAnsi"/>
          <w:b/>
          <w:bCs/>
          <w:sz w:val="28"/>
          <w:szCs w:val="28"/>
        </w:rPr>
        <w:lastRenderedPageBreak/>
        <w:t>Appeler le professeur afin de valider votre démarche ou pour aiguiller si vous êtes en difficulté</w:t>
      </w:r>
    </w:p>
    <w:p w14:paraId="22D407F1" w14:textId="3B4162EC" w:rsidR="000E38A5" w:rsidRPr="00FC5241" w:rsidRDefault="000E38A5" w:rsidP="003848D7">
      <w:pPr>
        <w:rPr>
          <w:rFonts w:asciiTheme="majorHAnsi" w:hAnsiTheme="majorHAnsi"/>
          <w:sz w:val="28"/>
          <w:szCs w:val="28"/>
        </w:rPr>
      </w:pPr>
    </w:p>
    <w:p w14:paraId="567CBE51" w14:textId="0551D01B" w:rsidR="000E38A5" w:rsidRDefault="000E38A5" w:rsidP="003848D7">
      <w:pPr>
        <w:rPr>
          <w:rFonts w:asciiTheme="majorHAnsi" w:hAnsiTheme="majorHAnsi"/>
          <w:sz w:val="28"/>
          <w:szCs w:val="28"/>
        </w:rPr>
      </w:pPr>
      <w:r w:rsidRPr="00F60414">
        <w:rPr>
          <w:rFonts w:asciiTheme="majorHAnsi" w:hAnsiTheme="majorHAnsi"/>
          <w:b/>
          <w:bCs/>
          <w:sz w:val="28"/>
          <w:szCs w:val="28"/>
        </w:rPr>
        <w:t>Vérifie</w:t>
      </w:r>
      <w:r w:rsidR="00F60414">
        <w:rPr>
          <w:rFonts w:asciiTheme="majorHAnsi" w:hAnsiTheme="majorHAnsi"/>
          <w:b/>
          <w:bCs/>
          <w:sz w:val="28"/>
          <w:szCs w:val="28"/>
        </w:rPr>
        <w:t>z</w:t>
      </w:r>
      <w:r w:rsidRPr="00FC5241">
        <w:rPr>
          <w:rFonts w:asciiTheme="majorHAnsi" w:hAnsiTheme="majorHAnsi"/>
          <w:sz w:val="28"/>
          <w:szCs w:val="28"/>
        </w:rPr>
        <w:t xml:space="preserve"> la valeur d’origine du code (en présence du professeur), si la valeur n’est pas correcte, </w:t>
      </w:r>
      <w:r w:rsidR="00F60414" w:rsidRPr="00F60414">
        <w:rPr>
          <w:rFonts w:asciiTheme="majorHAnsi" w:hAnsiTheme="majorHAnsi"/>
          <w:b/>
          <w:bCs/>
          <w:sz w:val="28"/>
          <w:szCs w:val="28"/>
        </w:rPr>
        <w:t>P</w:t>
      </w:r>
      <w:r w:rsidRPr="00F60414">
        <w:rPr>
          <w:rFonts w:asciiTheme="majorHAnsi" w:hAnsiTheme="majorHAnsi"/>
          <w:b/>
          <w:bCs/>
          <w:sz w:val="28"/>
          <w:szCs w:val="28"/>
        </w:rPr>
        <w:t>récise</w:t>
      </w:r>
      <w:r w:rsidR="00F60414" w:rsidRPr="00F60414">
        <w:rPr>
          <w:rFonts w:asciiTheme="majorHAnsi" w:hAnsiTheme="majorHAnsi"/>
          <w:b/>
          <w:bCs/>
          <w:sz w:val="28"/>
          <w:szCs w:val="28"/>
        </w:rPr>
        <w:t>z</w:t>
      </w:r>
      <w:r w:rsidRPr="00FC5241">
        <w:rPr>
          <w:rFonts w:asciiTheme="majorHAnsi" w:hAnsiTheme="majorHAnsi"/>
          <w:sz w:val="28"/>
          <w:szCs w:val="28"/>
        </w:rPr>
        <w:t xml:space="preserve"> dans le tableau la valeur d’origine et la modifier par la valeur correcte.</w:t>
      </w:r>
    </w:p>
    <w:p w14:paraId="2EA95F05" w14:textId="32AF1A09" w:rsidR="00032ACF" w:rsidRDefault="00032ACF"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032ACF" w:rsidRPr="00772E99" w14:paraId="36D4F0F1" w14:textId="77777777" w:rsidTr="00032ACF">
        <w:trPr>
          <w:jc w:val="center"/>
        </w:trPr>
        <w:tc>
          <w:tcPr>
            <w:tcW w:w="5955" w:type="dxa"/>
            <w:vMerge w:val="restart"/>
            <w:shd w:val="clear" w:color="auto" w:fill="F2F2F2" w:themeFill="background1" w:themeFillShade="F2"/>
            <w:vAlign w:val="center"/>
          </w:tcPr>
          <w:p w14:paraId="7F319A9A"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2D0513CA"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032ACF" w:rsidRPr="00772E99" w14:paraId="3849A7E4" w14:textId="77777777" w:rsidTr="00A32A9C">
        <w:trPr>
          <w:jc w:val="center"/>
        </w:trPr>
        <w:tc>
          <w:tcPr>
            <w:tcW w:w="5955" w:type="dxa"/>
            <w:vMerge/>
            <w:tcBorders>
              <w:bottom w:val="single" w:sz="4" w:space="0" w:color="auto"/>
            </w:tcBorders>
            <w:shd w:val="clear" w:color="auto" w:fill="F2F2F2" w:themeFill="background1" w:themeFillShade="F2"/>
          </w:tcPr>
          <w:p w14:paraId="222C2F1C" w14:textId="77777777" w:rsidR="00032ACF" w:rsidRPr="00772E99" w:rsidRDefault="00032ACF"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14180BAF" w14:textId="77777777" w:rsidR="00032ACF" w:rsidRPr="00772E99" w:rsidRDefault="00032ACF"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7984E920"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7AF0656F"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73705A6B"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032ACF" w:rsidRPr="00772E99" w14:paraId="222378E0" w14:textId="77777777" w:rsidTr="008C7715">
        <w:trPr>
          <w:trHeight w:val="452"/>
          <w:jc w:val="center"/>
        </w:trPr>
        <w:tc>
          <w:tcPr>
            <w:tcW w:w="5955" w:type="dxa"/>
            <w:vAlign w:val="center"/>
          </w:tcPr>
          <w:p w14:paraId="7CBABAC1" w14:textId="77777777" w:rsidR="00032ACF" w:rsidRPr="00032ACF" w:rsidRDefault="00032ACF" w:rsidP="00EE2866">
            <w:pPr>
              <w:spacing w:before="100" w:beforeAutospacing="1" w:after="100" w:afterAutospacing="1"/>
              <w:rPr>
                <w:rFonts w:asciiTheme="majorHAnsi" w:eastAsia="Times New Roman" w:hAnsiTheme="majorHAnsi" w:cstheme="majorHAnsi"/>
                <w:b/>
                <w:bCs/>
                <w:color w:val="000000"/>
                <w:lang w:eastAsia="fr-FR"/>
              </w:rPr>
            </w:pPr>
            <w:r w:rsidRPr="00FA6D52">
              <w:rPr>
                <w:rFonts w:asciiTheme="majorHAnsi" w:eastAsia="Times New Roman" w:hAnsiTheme="majorHAnsi" w:cstheme="majorHAnsi"/>
                <w:b/>
                <w:bCs/>
                <w:color w:val="000000"/>
                <w:lang w:eastAsia="fr-FR"/>
              </w:rPr>
              <w:t>C6 : Régler, paramétrer les matériels de l'installation</w:t>
            </w:r>
          </w:p>
        </w:tc>
        <w:tc>
          <w:tcPr>
            <w:tcW w:w="567" w:type="dxa"/>
          </w:tcPr>
          <w:p w14:paraId="229B71A8"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4063F11B"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55255FB1"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15D4DCB3" w14:textId="77777777" w:rsidR="00032ACF" w:rsidRPr="00460350" w:rsidRDefault="00032ACF" w:rsidP="00EE2866">
            <w:pPr>
              <w:jc w:val="center"/>
              <w:rPr>
                <w:rFonts w:ascii="Calibri" w:eastAsia="Times New Roman" w:hAnsi="Calibri" w:cs="Calibri"/>
                <w:bCs/>
                <w:color w:val="000000"/>
                <w:sz w:val="24"/>
                <w:szCs w:val="24"/>
                <w:lang w:eastAsia="fr-FR"/>
              </w:rPr>
            </w:pPr>
          </w:p>
        </w:tc>
      </w:tr>
    </w:tbl>
    <w:p w14:paraId="02868F3C" w14:textId="77777777" w:rsidR="00032ACF" w:rsidRPr="00FC5241" w:rsidRDefault="00032ACF" w:rsidP="003848D7">
      <w:pPr>
        <w:rPr>
          <w:rFonts w:asciiTheme="majorHAnsi" w:hAnsiTheme="majorHAnsi"/>
          <w:sz w:val="28"/>
          <w:szCs w:val="28"/>
        </w:rPr>
      </w:pPr>
    </w:p>
    <w:p w14:paraId="185A7BBB" w14:textId="1586E0D4" w:rsidR="000E38A5" w:rsidRPr="00FC5241" w:rsidRDefault="000E38A5" w:rsidP="003848D7">
      <w:pPr>
        <w:rPr>
          <w:rFonts w:asciiTheme="majorHAnsi" w:hAnsiTheme="majorHAnsi"/>
          <w:sz w:val="28"/>
          <w:szCs w:val="28"/>
        </w:rPr>
      </w:pPr>
      <w:r w:rsidRPr="00FC5241">
        <w:rPr>
          <w:rFonts w:asciiTheme="majorHAnsi" w:hAnsiTheme="majorHAnsi"/>
          <w:sz w:val="28"/>
          <w:szCs w:val="28"/>
        </w:rPr>
        <w:t xml:space="preserve">Nous allons maintenant </w:t>
      </w:r>
      <w:r w:rsidR="003B5339" w:rsidRPr="00FC5241">
        <w:rPr>
          <w:rFonts w:asciiTheme="majorHAnsi" w:hAnsiTheme="majorHAnsi"/>
          <w:sz w:val="28"/>
          <w:szCs w:val="28"/>
        </w:rPr>
        <w:t>étudier</w:t>
      </w:r>
      <w:r w:rsidRPr="00FC5241">
        <w:rPr>
          <w:rFonts w:asciiTheme="majorHAnsi" w:hAnsiTheme="majorHAnsi"/>
          <w:sz w:val="28"/>
          <w:szCs w:val="28"/>
        </w:rPr>
        <w:t xml:space="preserve"> la </w:t>
      </w:r>
      <w:r w:rsidRPr="00F60414">
        <w:rPr>
          <w:rFonts w:asciiTheme="majorHAnsi" w:hAnsiTheme="majorHAnsi"/>
          <w:b/>
          <w:bCs/>
          <w:sz w:val="28"/>
          <w:szCs w:val="28"/>
        </w:rPr>
        <w:t>réduction de vitesse du m</w:t>
      </w:r>
      <w:r w:rsidR="003B5339" w:rsidRPr="00F60414">
        <w:rPr>
          <w:rFonts w:asciiTheme="majorHAnsi" w:hAnsiTheme="majorHAnsi"/>
          <w:b/>
          <w:bCs/>
          <w:sz w:val="28"/>
          <w:szCs w:val="28"/>
        </w:rPr>
        <w:t>o</w:t>
      </w:r>
      <w:r w:rsidRPr="00F60414">
        <w:rPr>
          <w:rFonts w:asciiTheme="majorHAnsi" w:hAnsiTheme="majorHAnsi"/>
          <w:b/>
          <w:bCs/>
          <w:sz w:val="28"/>
          <w:szCs w:val="28"/>
        </w:rPr>
        <w:t>teur</w:t>
      </w:r>
      <w:r w:rsidRPr="00FC5241">
        <w:rPr>
          <w:rFonts w:asciiTheme="majorHAnsi" w:hAnsiTheme="majorHAnsi"/>
          <w:sz w:val="28"/>
          <w:szCs w:val="28"/>
        </w:rPr>
        <w:t xml:space="preserve"> en </w:t>
      </w:r>
      <w:r w:rsidR="003B5339" w:rsidRPr="00FC5241">
        <w:rPr>
          <w:rFonts w:asciiTheme="majorHAnsi" w:hAnsiTheme="majorHAnsi"/>
          <w:sz w:val="28"/>
          <w:szCs w:val="28"/>
        </w:rPr>
        <w:t>déplacement</w:t>
      </w:r>
      <w:r w:rsidRPr="00FC5241">
        <w:rPr>
          <w:rFonts w:asciiTheme="majorHAnsi" w:hAnsiTheme="majorHAnsi"/>
          <w:sz w:val="28"/>
          <w:szCs w:val="28"/>
        </w:rPr>
        <w:t>.</w:t>
      </w:r>
    </w:p>
    <w:p w14:paraId="67506345" w14:textId="7128A097" w:rsidR="00F63205" w:rsidRPr="00FC5241" w:rsidRDefault="00F63205" w:rsidP="003848D7">
      <w:pPr>
        <w:rPr>
          <w:rFonts w:asciiTheme="majorHAnsi" w:hAnsiTheme="majorHAnsi"/>
          <w:sz w:val="28"/>
          <w:szCs w:val="28"/>
        </w:rPr>
      </w:pPr>
    </w:p>
    <w:p w14:paraId="3341FD68" w14:textId="78D4DBBF" w:rsidR="000E38A5" w:rsidRPr="00FC5241" w:rsidRDefault="003B5339" w:rsidP="003848D7">
      <w:pPr>
        <w:rPr>
          <w:rFonts w:asciiTheme="majorHAnsi" w:hAnsiTheme="majorHAnsi"/>
          <w:sz w:val="28"/>
          <w:szCs w:val="28"/>
        </w:rPr>
      </w:pPr>
      <w:r w:rsidRPr="00FC5241">
        <w:rPr>
          <w:rFonts w:asciiTheme="majorHAnsi" w:hAnsiTheme="majorHAnsi"/>
          <w:b/>
          <w:bCs/>
          <w:sz w:val="28"/>
          <w:szCs w:val="28"/>
        </w:rPr>
        <w:t>Compléter</w:t>
      </w:r>
      <w:r w:rsidR="000E38A5" w:rsidRPr="00FC5241">
        <w:rPr>
          <w:rFonts w:asciiTheme="majorHAnsi" w:hAnsiTheme="majorHAnsi"/>
          <w:sz w:val="28"/>
          <w:szCs w:val="28"/>
        </w:rPr>
        <w:t xml:space="preserve"> le tableau suivant, pour cela vous aurez besoin :</w:t>
      </w:r>
    </w:p>
    <w:p w14:paraId="3DC99955" w14:textId="1463273C"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Mesurer</w:t>
      </w:r>
      <w:r w:rsidRPr="00FC5241">
        <w:rPr>
          <w:rFonts w:asciiTheme="majorHAnsi" w:hAnsiTheme="majorHAnsi"/>
          <w:sz w:val="28"/>
          <w:szCs w:val="28"/>
        </w:rPr>
        <w:t xml:space="preserve"> la tension </w:t>
      </w:r>
      <w:r w:rsidR="003B5339" w:rsidRPr="00FC5241">
        <w:rPr>
          <w:rFonts w:asciiTheme="majorHAnsi" w:hAnsiTheme="majorHAnsi"/>
          <w:sz w:val="28"/>
          <w:szCs w:val="28"/>
        </w:rPr>
        <w:t>appliquée</w:t>
      </w:r>
      <w:r w:rsidRPr="00FC5241">
        <w:rPr>
          <w:rFonts w:asciiTheme="majorHAnsi" w:hAnsiTheme="majorHAnsi"/>
          <w:sz w:val="28"/>
          <w:szCs w:val="28"/>
        </w:rPr>
        <w:t xml:space="preserve"> au moteur en sortie du variateur (1</w:t>
      </w:r>
      <w:r w:rsidRPr="00FC5241">
        <w:rPr>
          <w:rFonts w:asciiTheme="majorHAnsi" w:hAnsiTheme="majorHAnsi"/>
          <w:sz w:val="28"/>
          <w:szCs w:val="28"/>
          <w:vertAlign w:val="superscript"/>
        </w:rPr>
        <w:t>er</w:t>
      </w:r>
      <w:r w:rsidRPr="00FC5241">
        <w:rPr>
          <w:rFonts w:asciiTheme="majorHAnsi" w:hAnsiTheme="majorHAnsi"/>
          <w:sz w:val="28"/>
          <w:szCs w:val="28"/>
        </w:rPr>
        <w:t xml:space="preserve"> colonne).</w:t>
      </w:r>
    </w:p>
    <w:p w14:paraId="46CEE1C7" w14:textId="6CCD9673"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Relever</w:t>
      </w:r>
      <w:r w:rsidRPr="00FC5241">
        <w:rPr>
          <w:rFonts w:asciiTheme="majorHAnsi" w:hAnsiTheme="majorHAnsi"/>
          <w:sz w:val="28"/>
          <w:szCs w:val="28"/>
        </w:rPr>
        <w:t xml:space="preserve"> les consignes de vitesses maxi et actuelle (2eme colonne).</w:t>
      </w:r>
    </w:p>
    <w:p w14:paraId="2611BDCE" w14:textId="28A31D2E"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Calculer</w:t>
      </w:r>
      <w:r w:rsidRPr="00FC5241">
        <w:rPr>
          <w:rFonts w:asciiTheme="majorHAnsi" w:hAnsiTheme="majorHAnsi"/>
          <w:sz w:val="28"/>
          <w:szCs w:val="28"/>
        </w:rPr>
        <w:t xml:space="preserve"> la vitesse de rotation du moteur pour une consigne de vitesse de 20hz.</w:t>
      </w:r>
    </w:p>
    <w:p w14:paraId="14A32AA1" w14:textId="4E9E5E26"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Mesurer</w:t>
      </w:r>
      <w:r w:rsidRPr="00FC5241">
        <w:rPr>
          <w:rFonts w:asciiTheme="majorHAnsi" w:hAnsiTheme="majorHAnsi"/>
          <w:sz w:val="28"/>
          <w:szCs w:val="28"/>
        </w:rPr>
        <w:t xml:space="preserve"> le temps d’un cy</w:t>
      </w:r>
      <w:r w:rsidR="003B5339" w:rsidRPr="00FC5241">
        <w:rPr>
          <w:rFonts w:asciiTheme="majorHAnsi" w:hAnsiTheme="majorHAnsi"/>
          <w:sz w:val="28"/>
          <w:szCs w:val="28"/>
        </w:rPr>
        <w:t>c</w:t>
      </w:r>
      <w:r w:rsidRPr="00FC5241">
        <w:rPr>
          <w:rFonts w:asciiTheme="majorHAnsi" w:hAnsiTheme="majorHAnsi"/>
          <w:sz w:val="28"/>
          <w:szCs w:val="28"/>
        </w:rPr>
        <w:t>l</w:t>
      </w:r>
      <w:r w:rsidR="003B5339" w:rsidRPr="00FC5241">
        <w:rPr>
          <w:rFonts w:asciiTheme="majorHAnsi" w:hAnsiTheme="majorHAnsi"/>
          <w:sz w:val="28"/>
          <w:szCs w:val="28"/>
        </w:rPr>
        <w:t>e</w:t>
      </w:r>
      <w:r w:rsidRPr="00FC5241">
        <w:rPr>
          <w:rFonts w:asciiTheme="majorHAnsi" w:hAnsiTheme="majorHAnsi"/>
          <w:sz w:val="28"/>
          <w:szCs w:val="28"/>
        </w:rPr>
        <w:t xml:space="preserve"> de montée et de descente de la </w:t>
      </w:r>
      <w:r w:rsidR="003B5339" w:rsidRPr="00FC5241">
        <w:rPr>
          <w:rFonts w:asciiTheme="majorHAnsi" w:hAnsiTheme="majorHAnsi"/>
          <w:sz w:val="28"/>
          <w:szCs w:val="28"/>
        </w:rPr>
        <w:t>barrière</w:t>
      </w:r>
      <w:r w:rsidRPr="00FC5241">
        <w:rPr>
          <w:rFonts w:asciiTheme="majorHAnsi" w:hAnsiTheme="majorHAnsi"/>
          <w:sz w:val="28"/>
          <w:szCs w:val="28"/>
        </w:rPr>
        <w:t>.</w:t>
      </w:r>
    </w:p>
    <w:p w14:paraId="6BA114AC" w14:textId="77777777" w:rsidR="00A12F3E" w:rsidRDefault="00B164B7" w:rsidP="003848D7">
      <w:r>
        <w:rPr>
          <w:b/>
          <w:bCs/>
          <w:noProof/>
        </w:rPr>
        <w:drawing>
          <wp:inline distT="0" distB="0" distL="0" distR="0" wp14:anchorId="77903255" wp14:editId="71E7D805">
            <wp:extent cx="7194550" cy="2012950"/>
            <wp:effectExtent l="0" t="0" r="635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0" cy="2012950"/>
                    </a:xfrm>
                    <a:prstGeom prst="rect">
                      <a:avLst/>
                    </a:prstGeom>
                    <a:noFill/>
                    <a:ln>
                      <a:noFill/>
                    </a:ln>
                  </pic:spPr>
                </pic:pic>
              </a:graphicData>
            </a:graphic>
          </wp:inline>
        </w:drawing>
      </w:r>
    </w:p>
    <w:p w14:paraId="10AD4CD5" w14:textId="77777777" w:rsidR="00A12F3E" w:rsidRDefault="00A12F3E" w:rsidP="003848D7">
      <w:pPr>
        <w:rPr>
          <w:rFonts w:asciiTheme="majorHAnsi" w:hAnsiTheme="majorHAnsi"/>
          <w:sz w:val="28"/>
          <w:szCs w:val="28"/>
        </w:rPr>
      </w:pPr>
    </w:p>
    <w:p w14:paraId="2A453467" w14:textId="1DA2FC14" w:rsidR="005844AB" w:rsidRPr="00A12F3E" w:rsidRDefault="00A12F3E" w:rsidP="003848D7">
      <w:r w:rsidRPr="00FC5241">
        <w:rPr>
          <w:rFonts w:asciiTheme="majorHAnsi" w:hAnsiTheme="majorHAnsi"/>
          <w:sz w:val="28"/>
          <w:szCs w:val="28"/>
        </w:rPr>
        <w:t>Faire un bilan de vos mesures en complétant le tableau ci-dessous.</w:t>
      </w:r>
    </w:p>
    <w:tbl>
      <w:tblPr>
        <w:tblStyle w:val="Grilledutableau"/>
        <w:tblW w:w="0" w:type="auto"/>
        <w:jc w:val="center"/>
        <w:tblLook w:val="04A0" w:firstRow="1" w:lastRow="0" w:firstColumn="1" w:lastColumn="0" w:noHBand="0" w:noVBand="1"/>
      </w:tblPr>
      <w:tblGrid>
        <w:gridCol w:w="1508"/>
        <w:gridCol w:w="1520"/>
        <w:gridCol w:w="1503"/>
        <w:gridCol w:w="1634"/>
        <w:gridCol w:w="2278"/>
        <w:gridCol w:w="1548"/>
      </w:tblGrid>
      <w:tr w:rsidR="00696CFA" w14:paraId="7C03B898" w14:textId="77777777" w:rsidTr="008C7715">
        <w:trPr>
          <w:jc w:val="center"/>
        </w:trPr>
        <w:tc>
          <w:tcPr>
            <w:tcW w:w="1508" w:type="dxa"/>
          </w:tcPr>
          <w:p w14:paraId="048F4625" w14:textId="77777777" w:rsidR="00696CFA" w:rsidRDefault="00696CFA" w:rsidP="003848D7"/>
        </w:tc>
        <w:tc>
          <w:tcPr>
            <w:tcW w:w="1520" w:type="dxa"/>
            <w:vAlign w:val="center"/>
          </w:tcPr>
          <w:p w14:paraId="07829C23" w14:textId="5F1A2437" w:rsidR="00696CFA" w:rsidRPr="00696CFA" w:rsidRDefault="00696CFA" w:rsidP="00696CFA">
            <w:pPr>
              <w:jc w:val="center"/>
              <w:rPr>
                <w:b/>
                <w:bCs/>
              </w:rPr>
            </w:pPr>
            <w:r w:rsidRPr="00696CFA">
              <w:rPr>
                <w:b/>
                <w:bCs/>
              </w:rPr>
              <w:t>Tension appliquée au moteur (V)</w:t>
            </w:r>
          </w:p>
        </w:tc>
        <w:tc>
          <w:tcPr>
            <w:tcW w:w="1503" w:type="dxa"/>
            <w:vAlign w:val="center"/>
          </w:tcPr>
          <w:p w14:paraId="38ACA203" w14:textId="2FD8EB10" w:rsidR="00696CFA" w:rsidRPr="00696CFA" w:rsidRDefault="00696CFA" w:rsidP="00696CFA">
            <w:pPr>
              <w:jc w:val="center"/>
              <w:rPr>
                <w:b/>
                <w:bCs/>
              </w:rPr>
            </w:pPr>
            <w:r w:rsidRPr="00696CFA">
              <w:rPr>
                <w:b/>
                <w:bCs/>
              </w:rPr>
              <w:t>Consigne GV HSP(Hz)</w:t>
            </w:r>
          </w:p>
        </w:tc>
        <w:tc>
          <w:tcPr>
            <w:tcW w:w="1634" w:type="dxa"/>
            <w:vAlign w:val="center"/>
          </w:tcPr>
          <w:p w14:paraId="51D028E0" w14:textId="62AB771B" w:rsidR="00696CFA" w:rsidRPr="00696CFA" w:rsidRDefault="00696CFA" w:rsidP="00696CFA">
            <w:pPr>
              <w:jc w:val="center"/>
              <w:rPr>
                <w:b/>
                <w:bCs/>
              </w:rPr>
            </w:pPr>
            <w:r w:rsidRPr="00696CFA">
              <w:rPr>
                <w:b/>
                <w:bCs/>
              </w:rPr>
              <w:t>Vitesse du moteur(tr/min)</w:t>
            </w:r>
          </w:p>
        </w:tc>
        <w:tc>
          <w:tcPr>
            <w:tcW w:w="2278" w:type="dxa"/>
            <w:vAlign w:val="center"/>
          </w:tcPr>
          <w:p w14:paraId="39BD06C5" w14:textId="37836966" w:rsidR="00696CFA" w:rsidRPr="00696CFA" w:rsidRDefault="00696CFA" w:rsidP="00696CFA">
            <w:pPr>
              <w:jc w:val="center"/>
              <w:rPr>
                <w:b/>
                <w:bCs/>
              </w:rPr>
            </w:pPr>
            <w:r w:rsidRPr="00696CFA">
              <w:rPr>
                <w:b/>
                <w:bCs/>
              </w:rPr>
              <w:t>Vitesse en sortie réducteur (tr/min)</w:t>
            </w:r>
          </w:p>
        </w:tc>
        <w:tc>
          <w:tcPr>
            <w:tcW w:w="1548" w:type="dxa"/>
            <w:vAlign w:val="center"/>
          </w:tcPr>
          <w:p w14:paraId="23B994E6" w14:textId="7BA14C56" w:rsidR="00696CFA" w:rsidRPr="00696CFA" w:rsidRDefault="00696CFA" w:rsidP="00696CFA">
            <w:pPr>
              <w:jc w:val="center"/>
              <w:rPr>
                <w:b/>
                <w:bCs/>
              </w:rPr>
            </w:pPr>
            <w:r w:rsidRPr="00696CFA">
              <w:rPr>
                <w:b/>
                <w:bCs/>
              </w:rPr>
              <w:t>Temps d’un cycle montée descente(s)</w:t>
            </w:r>
          </w:p>
        </w:tc>
      </w:tr>
      <w:tr w:rsidR="00696CFA" w14:paraId="2ADC1061" w14:textId="77777777" w:rsidTr="00696CFA">
        <w:trPr>
          <w:trHeight w:val="672"/>
          <w:jc w:val="center"/>
        </w:trPr>
        <w:tc>
          <w:tcPr>
            <w:tcW w:w="1508" w:type="dxa"/>
            <w:vAlign w:val="center"/>
          </w:tcPr>
          <w:p w14:paraId="35CD92E9" w14:textId="1EF467D7" w:rsidR="00696CFA" w:rsidRPr="00696CFA" w:rsidRDefault="00696CFA" w:rsidP="00696CFA">
            <w:pPr>
              <w:jc w:val="center"/>
              <w:rPr>
                <w:b/>
                <w:bCs/>
              </w:rPr>
            </w:pPr>
            <w:r w:rsidRPr="00696CFA">
              <w:rPr>
                <w:b/>
                <w:bCs/>
              </w:rPr>
              <w:t>Valeur maxi</w:t>
            </w:r>
          </w:p>
        </w:tc>
        <w:tc>
          <w:tcPr>
            <w:tcW w:w="1520" w:type="dxa"/>
            <w:vAlign w:val="center"/>
          </w:tcPr>
          <w:p w14:paraId="2A89B981" w14:textId="77777777" w:rsidR="00696CFA" w:rsidRPr="00696CFA" w:rsidRDefault="00696CFA" w:rsidP="00696CFA">
            <w:pPr>
              <w:jc w:val="center"/>
              <w:rPr>
                <w:b/>
                <w:bCs/>
                <w:sz w:val="28"/>
                <w:szCs w:val="28"/>
              </w:rPr>
            </w:pPr>
          </w:p>
        </w:tc>
        <w:tc>
          <w:tcPr>
            <w:tcW w:w="1503" w:type="dxa"/>
            <w:vAlign w:val="center"/>
          </w:tcPr>
          <w:p w14:paraId="009E60EF" w14:textId="15260461" w:rsidR="00696CFA" w:rsidRPr="00696CFA" w:rsidRDefault="00696CFA" w:rsidP="00696CFA">
            <w:pPr>
              <w:jc w:val="center"/>
              <w:rPr>
                <w:b/>
                <w:bCs/>
                <w:sz w:val="28"/>
                <w:szCs w:val="28"/>
              </w:rPr>
            </w:pPr>
            <w:r w:rsidRPr="00696CFA">
              <w:rPr>
                <w:b/>
                <w:bCs/>
                <w:sz w:val="28"/>
                <w:szCs w:val="28"/>
              </w:rPr>
              <w:t>50</w:t>
            </w:r>
          </w:p>
        </w:tc>
        <w:tc>
          <w:tcPr>
            <w:tcW w:w="1634" w:type="dxa"/>
            <w:vAlign w:val="center"/>
          </w:tcPr>
          <w:p w14:paraId="56F966D9" w14:textId="1DE5DA92" w:rsidR="00696CFA" w:rsidRPr="00696CFA" w:rsidRDefault="00696CFA" w:rsidP="00696CFA">
            <w:pPr>
              <w:jc w:val="center"/>
              <w:rPr>
                <w:b/>
                <w:bCs/>
                <w:sz w:val="28"/>
                <w:szCs w:val="28"/>
              </w:rPr>
            </w:pPr>
            <w:r w:rsidRPr="00696CFA">
              <w:rPr>
                <w:b/>
                <w:bCs/>
                <w:sz w:val="28"/>
                <w:szCs w:val="28"/>
              </w:rPr>
              <w:t>1395</w:t>
            </w:r>
          </w:p>
        </w:tc>
        <w:tc>
          <w:tcPr>
            <w:tcW w:w="2278" w:type="dxa"/>
            <w:vAlign w:val="center"/>
          </w:tcPr>
          <w:p w14:paraId="38EB6B40" w14:textId="0522A916" w:rsidR="00696CFA" w:rsidRPr="00696CFA" w:rsidRDefault="00696CFA" w:rsidP="00696CFA">
            <w:pPr>
              <w:jc w:val="center"/>
              <w:rPr>
                <w:b/>
                <w:bCs/>
                <w:sz w:val="28"/>
                <w:szCs w:val="28"/>
              </w:rPr>
            </w:pPr>
            <w:r w:rsidRPr="00696CFA">
              <w:rPr>
                <w:b/>
                <w:bCs/>
                <w:sz w:val="28"/>
                <w:szCs w:val="28"/>
              </w:rPr>
              <w:t>17,43</w:t>
            </w:r>
          </w:p>
        </w:tc>
        <w:tc>
          <w:tcPr>
            <w:tcW w:w="1548" w:type="dxa"/>
            <w:vAlign w:val="center"/>
          </w:tcPr>
          <w:p w14:paraId="3A7E4214" w14:textId="77777777" w:rsidR="00696CFA" w:rsidRPr="00696CFA" w:rsidRDefault="00696CFA" w:rsidP="00696CFA">
            <w:pPr>
              <w:jc w:val="center"/>
              <w:rPr>
                <w:b/>
                <w:bCs/>
                <w:sz w:val="28"/>
                <w:szCs w:val="28"/>
              </w:rPr>
            </w:pPr>
          </w:p>
        </w:tc>
      </w:tr>
      <w:tr w:rsidR="00696CFA" w14:paraId="1C9DF520" w14:textId="77777777" w:rsidTr="00696CFA">
        <w:trPr>
          <w:jc w:val="center"/>
        </w:trPr>
        <w:tc>
          <w:tcPr>
            <w:tcW w:w="1508" w:type="dxa"/>
            <w:vAlign w:val="center"/>
          </w:tcPr>
          <w:p w14:paraId="576D2E22" w14:textId="234EBE7B" w:rsidR="00696CFA" w:rsidRPr="00696CFA" w:rsidRDefault="00696CFA" w:rsidP="00696CFA">
            <w:pPr>
              <w:jc w:val="center"/>
              <w:rPr>
                <w:b/>
                <w:bCs/>
              </w:rPr>
            </w:pPr>
            <w:r w:rsidRPr="00696CFA">
              <w:rPr>
                <w:b/>
                <w:bCs/>
              </w:rPr>
              <w:t>Valeur actuelle</w:t>
            </w:r>
          </w:p>
        </w:tc>
        <w:tc>
          <w:tcPr>
            <w:tcW w:w="1520" w:type="dxa"/>
            <w:shd w:val="clear" w:color="auto" w:fill="BFBFBF" w:themeFill="background1" w:themeFillShade="BF"/>
            <w:vAlign w:val="center"/>
          </w:tcPr>
          <w:p w14:paraId="128FA07A" w14:textId="77777777" w:rsidR="00696CFA" w:rsidRPr="00696CFA" w:rsidRDefault="00696CFA" w:rsidP="00696CFA">
            <w:pPr>
              <w:jc w:val="center"/>
              <w:rPr>
                <w:b/>
                <w:bCs/>
                <w:sz w:val="28"/>
                <w:szCs w:val="28"/>
              </w:rPr>
            </w:pPr>
          </w:p>
        </w:tc>
        <w:tc>
          <w:tcPr>
            <w:tcW w:w="1503" w:type="dxa"/>
            <w:vAlign w:val="center"/>
          </w:tcPr>
          <w:p w14:paraId="2B0C1ECB" w14:textId="77777777" w:rsidR="00696CFA" w:rsidRPr="00696CFA" w:rsidRDefault="00696CFA" w:rsidP="00696CFA">
            <w:pPr>
              <w:jc w:val="center"/>
              <w:rPr>
                <w:b/>
                <w:bCs/>
                <w:sz w:val="28"/>
                <w:szCs w:val="28"/>
              </w:rPr>
            </w:pPr>
          </w:p>
        </w:tc>
        <w:tc>
          <w:tcPr>
            <w:tcW w:w="1634" w:type="dxa"/>
            <w:shd w:val="clear" w:color="auto" w:fill="BFBFBF" w:themeFill="background1" w:themeFillShade="BF"/>
            <w:vAlign w:val="center"/>
          </w:tcPr>
          <w:p w14:paraId="0B062D9D" w14:textId="77777777" w:rsidR="00696CFA" w:rsidRPr="00696CFA" w:rsidRDefault="00696CFA" w:rsidP="00696CFA">
            <w:pPr>
              <w:jc w:val="center"/>
              <w:rPr>
                <w:b/>
                <w:bCs/>
                <w:sz w:val="28"/>
                <w:szCs w:val="28"/>
              </w:rPr>
            </w:pPr>
          </w:p>
        </w:tc>
        <w:tc>
          <w:tcPr>
            <w:tcW w:w="2278" w:type="dxa"/>
            <w:shd w:val="clear" w:color="auto" w:fill="BFBFBF" w:themeFill="background1" w:themeFillShade="BF"/>
            <w:vAlign w:val="center"/>
          </w:tcPr>
          <w:p w14:paraId="071087AD" w14:textId="77777777" w:rsidR="00696CFA" w:rsidRPr="00696CFA" w:rsidRDefault="00696CFA" w:rsidP="00696CFA">
            <w:pPr>
              <w:jc w:val="center"/>
              <w:rPr>
                <w:b/>
                <w:bCs/>
                <w:sz w:val="28"/>
                <w:szCs w:val="28"/>
              </w:rPr>
            </w:pPr>
          </w:p>
        </w:tc>
        <w:tc>
          <w:tcPr>
            <w:tcW w:w="1548" w:type="dxa"/>
            <w:shd w:val="clear" w:color="auto" w:fill="BFBFBF" w:themeFill="background1" w:themeFillShade="BF"/>
            <w:vAlign w:val="center"/>
          </w:tcPr>
          <w:p w14:paraId="2031AEB3" w14:textId="77777777" w:rsidR="00696CFA" w:rsidRPr="00696CFA" w:rsidRDefault="00696CFA" w:rsidP="00696CFA">
            <w:pPr>
              <w:jc w:val="center"/>
              <w:rPr>
                <w:b/>
                <w:bCs/>
                <w:sz w:val="28"/>
                <w:szCs w:val="28"/>
              </w:rPr>
            </w:pPr>
          </w:p>
        </w:tc>
      </w:tr>
      <w:tr w:rsidR="00696CFA" w14:paraId="0C21892E" w14:textId="77777777" w:rsidTr="00696CFA">
        <w:trPr>
          <w:jc w:val="center"/>
        </w:trPr>
        <w:tc>
          <w:tcPr>
            <w:tcW w:w="1508" w:type="dxa"/>
            <w:vAlign w:val="center"/>
          </w:tcPr>
          <w:p w14:paraId="72D18558" w14:textId="287124E4" w:rsidR="00696CFA" w:rsidRPr="00696CFA" w:rsidRDefault="00696CFA" w:rsidP="00696CFA">
            <w:pPr>
              <w:jc w:val="center"/>
              <w:rPr>
                <w:b/>
                <w:bCs/>
              </w:rPr>
            </w:pPr>
            <w:r w:rsidRPr="00696CFA">
              <w:rPr>
                <w:b/>
                <w:bCs/>
              </w:rPr>
              <w:t>Valeur à atteindre</w:t>
            </w:r>
          </w:p>
        </w:tc>
        <w:tc>
          <w:tcPr>
            <w:tcW w:w="1520" w:type="dxa"/>
            <w:vAlign w:val="center"/>
          </w:tcPr>
          <w:p w14:paraId="6AF56E10" w14:textId="77777777" w:rsidR="00696CFA" w:rsidRPr="00696CFA" w:rsidRDefault="00696CFA" w:rsidP="00696CFA">
            <w:pPr>
              <w:jc w:val="center"/>
              <w:rPr>
                <w:b/>
                <w:bCs/>
                <w:sz w:val="28"/>
                <w:szCs w:val="28"/>
              </w:rPr>
            </w:pPr>
          </w:p>
        </w:tc>
        <w:tc>
          <w:tcPr>
            <w:tcW w:w="1503" w:type="dxa"/>
            <w:vAlign w:val="center"/>
          </w:tcPr>
          <w:p w14:paraId="648C47A2" w14:textId="07F4A80D" w:rsidR="00696CFA" w:rsidRPr="00696CFA" w:rsidRDefault="00696CFA" w:rsidP="00696CFA">
            <w:pPr>
              <w:jc w:val="center"/>
              <w:rPr>
                <w:b/>
                <w:bCs/>
                <w:sz w:val="28"/>
                <w:szCs w:val="28"/>
              </w:rPr>
            </w:pPr>
            <w:r w:rsidRPr="00696CFA">
              <w:rPr>
                <w:b/>
                <w:bCs/>
                <w:sz w:val="28"/>
                <w:szCs w:val="28"/>
              </w:rPr>
              <w:t>20</w:t>
            </w:r>
          </w:p>
        </w:tc>
        <w:tc>
          <w:tcPr>
            <w:tcW w:w="1634" w:type="dxa"/>
            <w:vAlign w:val="center"/>
          </w:tcPr>
          <w:p w14:paraId="74A4FA60" w14:textId="77777777" w:rsidR="00696CFA" w:rsidRPr="00696CFA" w:rsidRDefault="00696CFA" w:rsidP="00696CFA">
            <w:pPr>
              <w:jc w:val="center"/>
              <w:rPr>
                <w:b/>
                <w:bCs/>
                <w:sz w:val="28"/>
                <w:szCs w:val="28"/>
              </w:rPr>
            </w:pPr>
          </w:p>
        </w:tc>
        <w:tc>
          <w:tcPr>
            <w:tcW w:w="2278" w:type="dxa"/>
            <w:vAlign w:val="center"/>
          </w:tcPr>
          <w:p w14:paraId="78261D9F" w14:textId="77777777" w:rsidR="00696CFA" w:rsidRPr="00696CFA" w:rsidRDefault="00696CFA" w:rsidP="00696CFA">
            <w:pPr>
              <w:jc w:val="center"/>
              <w:rPr>
                <w:b/>
                <w:bCs/>
                <w:sz w:val="28"/>
                <w:szCs w:val="28"/>
              </w:rPr>
            </w:pPr>
          </w:p>
        </w:tc>
        <w:tc>
          <w:tcPr>
            <w:tcW w:w="1548" w:type="dxa"/>
            <w:vAlign w:val="center"/>
          </w:tcPr>
          <w:p w14:paraId="694B5A90" w14:textId="77777777" w:rsidR="00696CFA" w:rsidRPr="00696CFA" w:rsidRDefault="00696CFA" w:rsidP="00696CFA">
            <w:pPr>
              <w:jc w:val="center"/>
              <w:rPr>
                <w:b/>
                <w:bCs/>
                <w:sz w:val="28"/>
                <w:szCs w:val="28"/>
              </w:rPr>
            </w:pPr>
          </w:p>
        </w:tc>
      </w:tr>
    </w:tbl>
    <w:p w14:paraId="281475C5" w14:textId="6092B436" w:rsidR="000E38A5" w:rsidRDefault="000E38A5" w:rsidP="003848D7"/>
    <w:p w14:paraId="1F696DCE" w14:textId="6CE2CB73" w:rsidR="00032ACF" w:rsidRDefault="005844AB" w:rsidP="003848D7">
      <w:pPr>
        <w:rPr>
          <w:rFonts w:asciiTheme="majorHAnsi" w:hAnsiTheme="majorHAnsi"/>
          <w:sz w:val="28"/>
          <w:szCs w:val="28"/>
        </w:rPr>
      </w:pPr>
      <w:r w:rsidRPr="00FC5241">
        <w:rPr>
          <w:rFonts w:asciiTheme="majorHAnsi" w:hAnsiTheme="majorHAnsi"/>
          <w:sz w:val="28"/>
          <w:szCs w:val="28"/>
        </w:rPr>
        <w:t xml:space="preserve"> </w:t>
      </w:r>
      <w:r w:rsidR="0040419A">
        <w:rPr>
          <w:rFonts w:asciiTheme="majorHAnsi" w:hAnsiTheme="majorHAnsi"/>
          <w:sz w:val="28"/>
          <w:szCs w:val="28"/>
        </w:rPr>
        <w:t>L</w:t>
      </w:r>
      <w:r w:rsidRPr="00FC5241">
        <w:rPr>
          <w:rFonts w:asciiTheme="majorHAnsi" w:hAnsiTheme="majorHAnsi"/>
          <w:sz w:val="28"/>
          <w:szCs w:val="28"/>
        </w:rPr>
        <w:t>e code variateur permettant de visualiser la tension du réseau</w:t>
      </w:r>
      <w:r w:rsidR="0040419A">
        <w:rPr>
          <w:rFonts w:asciiTheme="majorHAnsi" w:hAnsiTheme="majorHAnsi"/>
          <w:sz w:val="28"/>
          <w:szCs w:val="28"/>
        </w:rPr>
        <w:t xml:space="preserve"> est</w:t>
      </w:r>
      <w:r w:rsidRPr="00FC5241">
        <w:rPr>
          <w:rFonts w:asciiTheme="majorHAnsi" w:hAnsiTheme="majorHAnsi"/>
          <w:sz w:val="28"/>
          <w:szCs w:val="28"/>
        </w:rPr>
        <w:t xml:space="preserve"> (</w:t>
      </w:r>
      <w:proofErr w:type="spellStart"/>
      <w:r w:rsidRPr="00FC5241">
        <w:rPr>
          <w:rFonts w:asciiTheme="majorHAnsi" w:hAnsiTheme="majorHAnsi"/>
          <w:color w:val="FF0000"/>
          <w:sz w:val="28"/>
          <w:szCs w:val="28"/>
        </w:rPr>
        <w:t>ULn</w:t>
      </w:r>
      <w:proofErr w:type="spellEnd"/>
      <w:r w:rsidRPr="00FC5241">
        <w:rPr>
          <w:rFonts w:asciiTheme="majorHAnsi" w:hAnsiTheme="majorHAnsi"/>
          <w:sz w:val="28"/>
          <w:szCs w:val="28"/>
        </w:rPr>
        <w:t>)</w:t>
      </w:r>
      <w:r w:rsidR="0040419A">
        <w:rPr>
          <w:rFonts w:asciiTheme="majorHAnsi" w:hAnsiTheme="majorHAnsi"/>
          <w:sz w:val="28"/>
          <w:szCs w:val="28"/>
        </w:rPr>
        <w:t>.</w:t>
      </w:r>
    </w:p>
    <w:p w14:paraId="53A3EC71" w14:textId="77777777" w:rsidR="00032ACF" w:rsidRPr="00FC5241" w:rsidRDefault="00032ACF"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A12F3E" w:rsidRPr="00772E99" w14:paraId="068413B0" w14:textId="77777777" w:rsidTr="00A12F3E">
        <w:trPr>
          <w:jc w:val="center"/>
        </w:trPr>
        <w:tc>
          <w:tcPr>
            <w:tcW w:w="5955" w:type="dxa"/>
            <w:vMerge w:val="restart"/>
            <w:shd w:val="clear" w:color="auto" w:fill="F2F2F2" w:themeFill="background1" w:themeFillShade="F2"/>
            <w:vAlign w:val="center"/>
          </w:tcPr>
          <w:p w14:paraId="75A77EA2" w14:textId="77777777" w:rsidR="00A12F3E" w:rsidRPr="00A12F3E" w:rsidRDefault="00A12F3E" w:rsidP="00EE2866">
            <w:pPr>
              <w:jc w:val="center"/>
              <w:rPr>
                <w:rFonts w:ascii="Calibri" w:eastAsia="Times New Roman" w:hAnsi="Calibri" w:cs="Calibri"/>
                <w:b/>
                <w:color w:val="000000"/>
                <w:sz w:val="24"/>
                <w:szCs w:val="24"/>
                <w:lang w:eastAsia="fr-FR"/>
              </w:rPr>
            </w:pPr>
            <w:r w:rsidRPr="00A12F3E">
              <w:rPr>
                <w:rFonts w:ascii="Calibri" w:eastAsia="Times New Roman" w:hAnsi="Calibri" w:cs="Calibri"/>
                <w:b/>
                <w:color w:val="000000"/>
                <w:sz w:val="24"/>
                <w:szCs w:val="24"/>
                <w:lang w:eastAsia="fr-FR"/>
              </w:rPr>
              <w:t>Compétences</w:t>
            </w:r>
          </w:p>
        </w:tc>
        <w:tc>
          <w:tcPr>
            <w:tcW w:w="2268" w:type="dxa"/>
            <w:gridSpan w:val="4"/>
            <w:shd w:val="clear" w:color="auto" w:fill="F2F2F2" w:themeFill="background1" w:themeFillShade="F2"/>
          </w:tcPr>
          <w:p w14:paraId="35B1F155" w14:textId="77777777" w:rsidR="00A12F3E" w:rsidRPr="00A12F3E" w:rsidRDefault="00A12F3E" w:rsidP="00EE2866">
            <w:pPr>
              <w:jc w:val="center"/>
              <w:rPr>
                <w:rFonts w:ascii="Calibri" w:eastAsia="Times New Roman" w:hAnsi="Calibri" w:cs="Calibri"/>
                <w:b/>
                <w:color w:val="000000"/>
                <w:sz w:val="24"/>
                <w:szCs w:val="24"/>
                <w:lang w:eastAsia="fr-FR"/>
              </w:rPr>
            </w:pPr>
            <w:r w:rsidRPr="00A12F3E">
              <w:rPr>
                <w:rFonts w:ascii="Calibri" w:eastAsia="Times New Roman" w:hAnsi="Calibri" w:cs="Calibri"/>
                <w:b/>
                <w:color w:val="000000"/>
                <w:sz w:val="24"/>
                <w:szCs w:val="24"/>
                <w:lang w:eastAsia="fr-FR"/>
              </w:rPr>
              <w:t>Niveau de réussite</w:t>
            </w:r>
          </w:p>
        </w:tc>
      </w:tr>
      <w:tr w:rsidR="00A12F3E" w:rsidRPr="00772E99" w14:paraId="76FF6FA9" w14:textId="77777777" w:rsidTr="00A32A9C">
        <w:trPr>
          <w:jc w:val="center"/>
        </w:trPr>
        <w:tc>
          <w:tcPr>
            <w:tcW w:w="5955" w:type="dxa"/>
            <w:vMerge/>
            <w:tcBorders>
              <w:bottom w:val="single" w:sz="4" w:space="0" w:color="auto"/>
            </w:tcBorders>
            <w:shd w:val="clear" w:color="auto" w:fill="F2F2F2" w:themeFill="background1" w:themeFillShade="F2"/>
          </w:tcPr>
          <w:p w14:paraId="13F3F732" w14:textId="77777777" w:rsidR="00A12F3E" w:rsidRPr="00772E99" w:rsidRDefault="00A12F3E"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115EEBBE" w14:textId="77777777" w:rsidR="00A12F3E" w:rsidRPr="00772E99" w:rsidRDefault="00A12F3E"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0186A2CE"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252076F4"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6980385E"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A12F3E" w:rsidRPr="00772E99" w14:paraId="591CB5B5" w14:textId="77777777" w:rsidTr="00A12F3E">
        <w:trPr>
          <w:trHeight w:val="470"/>
          <w:jc w:val="center"/>
        </w:trPr>
        <w:tc>
          <w:tcPr>
            <w:tcW w:w="5955" w:type="dxa"/>
            <w:vAlign w:val="center"/>
          </w:tcPr>
          <w:p w14:paraId="406B9224" w14:textId="77777777" w:rsidR="00A12F3E" w:rsidRPr="00460350" w:rsidRDefault="00A12F3E" w:rsidP="00EE2866">
            <w:pPr>
              <w:spacing w:before="100" w:beforeAutospacing="1" w:after="100" w:afterAutospacing="1"/>
              <w:rPr>
                <w:rFonts w:asciiTheme="majorHAnsi" w:eastAsia="Times New Roman" w:hAnsiTheme="majorHAnsi" w:cstheme="majorHAnsi"/>
                <w:b/>
                <w:bCs/>
                <w:color w:val="000000"/>
                <w:sz w:val="27"/>
                <w:szCs w:val="27"/>
                <w:lang w:eastAsia="fr-FR"/>
              </w:rPr>
            </w:pPr>
            <w:r w:rsidRPr="00FA6D52">
              <w:rPr>
                <w:rFonts w:asciiTheme="majorHAnsi" w:eastAsia="Times New Roman" w:hAnsiTheme="majorHAnsi" w:cstheme="majorHAnsi"/>
                <w:b/>
                <w:bCs/>
                <w:color w:val="000000"/>
                <w:lang w:eastAsia="fr-FR"/>
              </w:rPr>
              <w:t>C5 : Contrôler les grandeurs caractéristiques de l'installation</w:t>
            </w:r>
          </w:p>
        </w:tc>
        <w:tc>
          <w:tcPr>
            <w:tcW w:w="567" w:type="dxa"/>
            <w:vAlign w:val="center"/>
          </w:tcPr>
          <w:p w14:paraId="79D250B5"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146F2399"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06B5512B"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74F79504" w14:textId="77777777" w:rsidR="00A12F3E" w:rsidRPr="00460350" w:rsidRDefault="00A12F3E" w:rsidP="00EE2866">
            <w:pPr>
              <w:jc w:val="center"/>
              <w:rPr>
                <w:rFonts w:ascii="Calibri" w:eastAsia="Times New Roman" w:hAnsi="Calibri" w:cs="Calibri"/>
                <w:bCs/>
                <w:color w:val="000000"/>
                <w:sz w:val="24"/>
                <w:szCs w:val="24"/>
                <w:lang w:eastAsia="fr-FR"/>
              </w:rPr>
            </w:pPr>
          </w:p>
        </w:tc>
      </w:tr>
    </w:tbl>
    <w:p w14:paraId="32CF5311" w14:textId="0B0A5D22" w:rsidR="0040419A" w:rsidRDefault="0040419A">
      <w:pPr>
        <w:rPr>
          <w:rFonts w:asciiTheme="majorHAnsi" w:hAnsiTheme="majorHAnsi"/>
          <w:sz w:val="28"/>
          <w:szCs w:val="28"/>
        </w:rPr>
      </w:pPr>
    </w:p>
    <w:p w14:paraId="4DE3B5DD" w14:textId="036AC9E0" w:rsidR="00234AFA" w:rsidRDefault="005844AB" w:rsidP="003848D7">
      <w:pPr>
        <w:rPr>
          <w:rFonts w:asciiTheme="majorHAnsi" w:hAnsiTheme="majorHAnsi"/>
          <w:sz w:val="28"/>
          <w:szCs w:val="28"/>
        </w:rPr>
      </w:pPr>
      <w:r w:rsidRPr="00FC5241">
        <w:rPr>
          <w:rFonts w:asciiTheme="majorHAnsi" w:hAnsiTheme="majorHAnsi"/>
          <w:sz w:val="28"/>
          <w:szCs w:val="28"/>
        </w:rPr>
        <w:t>Que fait la tension sur la vitesse augmente ?</w:t>
      </w:r>
    </w:p>
    <w:p w14:paraId="4EFAC704" w14:textId="5C5E5903" w:rsidR="005844AB" w:rsidRPr="00FC5241" w:rsidRDefault="00234AFA" w:rsidP="003848D7">
      <w:pPr>
        <w:rPr>
          <w:rFonts w:asciiTheme="majorHAnsi" w:hAnsiTheme="majorHAnsi"/>
          <w:sz w:val="28"/>
          <w:szCs w:val="28"/>
        </w:rPr>
      </w:pPr>
      <w:r>
        <w:rPr>
          <w:rFonts w:asciiTheme="majorHAnsi" w:hAnsiTheme="majorHAnsi"/>
          <w:sz w:val="28"/>
          <w:szCs w:val="28"/>
        </w:rPr>
        <w:tab/>
      </w:r>
      <w:r w:rsidR="005844AB" w:rsidRPr="00FC5241">
        <w:rPr>
          <w:rFonts w:asciiTheme="majorHAnsi" w:hAnsiTheme="majorHAnsi"/>
          <w:sz w:val="28"/>
          <w:szCs w:val="28"/>
        </w:rPr>
        <w:tab/>
      </w:r>
      <w:r w:rsidRPr="00234AFA">
        <w:rPr>
          <w:rFonts w:asciiTheme="majorHAnsi" w:hAnsiTheme="majorHAnsi" w:cstheme="majorHAnsi"/>
          <w:sz w:val="36"/>
          <w:szCs w:val="36"/>
        </w:rPr>
        <w:sym w:font="Wingdings 2" w:char="F0A3"/>
      </w:r>
      <w:r>
        <w:rPr>
          <w:rFonts w:asciiTheme="majorHAnsi" w:hAnsiTheme="majorHAnsi" w:cstheme="majorHAnsi"/>
          <w:sz w:val="36"/>
          <w:szCs w:val="36"/>
        </w:rPr>
        <w:tab/>
      </w:r>
      <w:r w:rsidR="005844AB" w:rsidRPr="00FC5241">
        <w:rPr>
          <w:rFonts w:asciiTheme="majorHAnsi" w:hAnsiTheme="majorHAnsi"/>
          <w:sz w:val="28"/>
          <w:szCs w:val="28"/>
        </w:rPr>
        <w:t>Elle diminue</w:t>
      </w:r>
      <w:r>
        <w:rPr>
          <w:rFonts w:asciiTheme="majorHAnsi" w:hAnsiTheme="majorHAnsi"/>
          <w:sz w:val="28"/>
          <w:szCs w:val="28"/>
        </w:rPr>
        <w:t xml:space="preserve">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234AFA">
        <w:rPr>
          <w:rFonts w:asciiTheme="majorHAnsi" w:hAnsiTheme="majorHAnsi" w:cstheme="majorHAnsi"/>
          <w:sz w:val="36"/>
          <w:szCs w:val="36"/>
        </w:rPr>
        <w:sym w:font="Wingdings 2" w:char="F0A3"/>
      </w:r>
      <w:r>
        <w:rPr>
          <w:rFonts w:asciiTheme="majorHAnsi" w:hAnsiTheme="majorHAnsi" w:cstheme="majorHAnsi"/>
          <w:sz w:val="36"/>
          <w:szCs w:val="36"/>
        </w:rPr>
        <w:tab/>
      </w:r>
      <w:r w:rsidR="005844AB" w:rsidRPr="00FC5241">
        <w:rPr>
          <w:rFonts w:asciiTheme="majorHAnsi" w:hAnsiTheme="majorHAnsi"/>
          <w:sz w:val="28"/>
          <w:szCs w:val="28"/>
        </w:rPr>
        <w:t>Elle augmente</w:t>
      </w:r>
    </w:p>
    <w:p w14:paraId="2285FF66" w14:textId="77777777" w:rsidR="00234AFA" w:rsidRDefault="005844AB" w:rsidP="003848D7">
      <w:pPr>
        <w:rPr>
          <w:rFonts w:asciiTheme="majorHAnsi" w:hAnsiTheme="majorHAnsi"/>
          <w:sz w:val="28"/>
          <w:szCs w:val="28"/>
        </w:rPr>
      </w:pPr>
      <w:r w:rsidRPr="00FC5241">
        <w:rPr>
          <w:rFonts w:asciiTheme="majorHAnsi" w:hAnsiTheme="majorHAnsi"/>
          <w:sz w:val="28"/>
          <w:szCs w:val="28"/>
        </w:rPr>
        <w:t xml:space="preserve">La </w:t>
      </w:r>
      <w:r w:rsidR="003B5339" w:rsidRPr="00FC5241">
        <w:rPr>
          <w:rFonts w:asciiTheme="majorHAnsi" w:hAnsiTheme="majorHAnsi"/>
          <w:sz w:val="28"/>
          <w:szCs w:val="28"/>
        </w:rPr>
        <w:t>fréquence</w:t>
      </w:r>
      <w:r w:rsidRPr="00FC5241">
        <w:rPr>
          <w:rFonts w:asciiTheme="majorHAnsi" w:hAnsiTheme="majorHAnsi"/>
          <w:sz w:val="28"/>
          <w:szCs w:val="28"/>
        </w:rPr>
        <w:t xml:space="preserve"> est une image de la vitesse de rotation du moteur</w:t>
      </w:r>
      <w:r w:rsidR="00234AFA">
        <w:rPr>
          <w:rFonts w:asciiTheme="majorHAnsi" w:hAnsiTheme="majorHAnsi"/>
          <w:sz w:val="28"/>
          <w:szCs w:val="28"/>
        </w:rPr>
        <w:t> :</w:t>
      </w:r>
    </w:p>
    <w:p w14:paraId="27F65017" w14:textId="63480BE3" w:rsidR="005844AB" w:rsidRPr="00FC5241" w:rsidRDefault="005844AB" w:rsidP="003848D7">
      <w:pPr>
        <w:rPr>
          <w:rFonts w:asciiTheme="majorHAnsi" w:hAnsiTheme="majorHAnsi"/>
          <w:sz w:val="28"/>
          <w:szCs w:val="28"/>
        </w:rPr>
      </w:pPr>
      <w:r w:rsidRPr="00FC5241">
        <w:rPr>
          <w:rFonts w:asciiTheme="majorHAnsi" w:hAnsiTheme="majorHAnsi"/>
          <w:sz w:val="28"/>
          <w:szCs w:val="28"/>
        </w:rPr>
        <w:tab/>
      </w:r>
      <w:r w:rsidRPr="00FC5241">
        <w:rPr>
          <w:rFonts w:asciiTheme="majorHAnsi" w:hAnsiTheme="majorHAnsi"/>
          <w:sz w:val="28"/>
          <w:szCs w:val="28"/>
        </w:rPr>
        <w:tab/>
      </w:r>
      <w:r w:rsidR="00234AFA" w:rsidRPr="00234AFA">
        <w:rPr>
          <w:rFonts w:asciiTheme="majorHAnsi" w:hAnsiTheme="majorHAnsi" w:cstheme="majorHAnsi"/>
          <w:sz w:val="36"/>
          <w:szCs w:val="36"/>
        </w:rPr>
        <w:sym w:font="Wingdings 2" w:char="F0A3"/>
      </w:r>
      <w:r w:rsidRPr="00FC5241">
        <w:rPr>
          <w:rFonts w:asciiTheme="majorHAnsi" w:hAnsiTheme="majorHAnsi"/>
          <w:sz w:val="28"/>
          <w:szCs w:val="28"/>
        </w:rPr>
        <w:tab/>
        <w:t>Vrai</w:t>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Pr="00FC5241">
        <w:rPr>
          <w:rFonts w:asciiTheme="majorHAnsi" w:hAnsiTheme="majorHAnsi"/>
          <w:sz w:val="28"/>
          <w:szCs w:val="28"/>
        </w:rPr>
        <w:t xml:space="preserve"> </w:t>
      </w:r>
      <w:r w:rsidRPr="00FC5241">
        <w:rPr>
          <w:rFonts w:asciiTheme="majorHAnsi" w:hAnsiTheme="majorHAnsi"/>
          <w:sz w:val="28"/>
          <w:szCs w:val="28"/>
        </w:rPr>
        <w:tab/>
      </w:r>
      <w:r w:rsidR="00234AFA" w:rsidRPr="00234AFA">
        <w:rPr>
          <w:rFonts w:asciiTheme="majorHAnsi" w:hAnsiTheme="majorHAnsi" w:cstheme="majorHAnsi"/>
          <w:sz w:val="36"/>
          <w:szCs w:val="36"/>
        </w:rPr>
        <w:sym w:font="Wingdings 2" w:char="F0A3"/>
      </w:r>
      <w:r w:rsidRPr="00FC5241">
        <w:rPr>
          <w:rFonts w:asciiTheme="majorHAnsi" w:hAnsiTheme="majorHAnsi"/>
          <w:sz w:val="28"/>
          <w:szCs w:val="28"/>
        </w:rPr>
        <w:tab/>
        <w:t>Faux</w:t>
      </w:r>
    </w:p>
    <w:p w14:paraId="3A7B4FC4" w14:textId="77777777" w:rsidR="00A337B9" w:rsidRDefault="005844AB" w:rsidP="003848D7">
      <w:pPr>
        <w:rPr>
          <w:rFonts w:asciiTheme="majorHAnsi" w:hAnsiTheme="majorHAnsi"/>
          <w:sz w:val="28"/>
          <w:szCs w:val="28"/>
        </w:rPr>
      </w:pPr>
      <w:r w:rsidRPr="00FC5241">
        <w:rPr>
          <w:rFonts w:asciiTheme="majorHAnsi" w:hAnsiTheme="majorHAnsi"/>
          <w:sz w:val="28"/>
          <w:szCs w:val="28"/>
        </w:rPr>
        <w:t>En diminuant la consigne de vitesse le temps de cy</w:t>
      </w:r>
      <w:r w:rsidR="003B5339" w:rsidRPr="00FC5241">
        <w:rPr>
          <w:rFonts w:asciiTheme="majorHAnsi" w:hAnsiTheme="majorHAnsi"/>
          <w:sz w:val="28"/>
          <w:szCs w:val="28"/>
        </w:rPr>
        <w:t>c</w:t>
      </w:r>
      <w:r w:rsidRPr="00FC5241">
        <w:rPr>
          <w:rFonts w:asciiTheme="majorHAnsi" w:hAnsiTheme="majorHAnsi"/>
          <w:sz w:val="28"/>
          <w:szCs w:val="28"/>
        </w:rPr>
        <w:t xml:space="preserve">le de la </w:t>
      </w:r>
      <w:r w:rsidR="003B5339" w:rsidRPr="00FC5241">
        <w:rPr>
          <w:rFonts w:asciiTheme="majorHAnsi" w:hAnsiTheme="majorHAnsi"/>
          <w:sz w:val="28"/>
          <w:szCs w:val="28"/>
        </w:rPr>
        <w:t>barrière</w:t>
      </w:r>
      <w:r w:rsidRPr="00FC5241">
        <w:rPr>
          <w:rFonts w:asciiTheme="majorHAnsi" w:hAnsiTheme="majorHAnsi"/>
          <w:sz w:val="28"/>
          <w:szCs w:val="28"/>
        </w:rPr>
        <w:t xml:space="preserve"> </w:t>
      </w:r>
      <w:r w:rsidR="00A337B9" w:rsidRPr="00FC5241">
        <w:rPr>
          <w:rFonts w:asciiTheme="majorHAnsi" w:hAnsiTheme="majorHAnsi"/>
          <w:sz w:val="28"/>
          <w:szCs w:val="28"/>
        </w:rPr>
        <w:t>a</w:t>
      </w:r>
      <w:r w:rsidR="00A337B9">
        <w:rPr>
          <w:rFonts w:asciiTheme="majorHAnsi" w:hAnsiTheme="majorHAnsi"/>
          <w:sz w:val="28"/>
          <w:szCs w:val="28"/>
        </w:rPr>
        <w:t> :</w:t>
      </w:r>
    </w:p>
    <w:p w14:paraId="050C78E7" w14:textId="487B5768" w:rsidR="005844AB" w:rsidRPr="00FC5241" w:rsidRDefault="00A337B9" w:rsidP="003848D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234AFA" w:rsidRPr="00234AFA">
        <w:rPr>
          <w:rFonts w:asciiTheme="majorHAnsi" w:hAnsiTheme="majorHAnsi" w:cstheme="majorHAnsi"/>
          <w:sz w:val="36"/>
          <w:szCs w:val="36"/>
        </w:rPr>
        <w:sym w:font="Wingdings 2" w:char="F0A3"/>
      </w:r>
      <w:r w:rsidR="005844AB" w:rsidRPr="00FC5241">
        <w:rPr>
          <w:rFonts w:asciiTheme="majorHAnsi" w:hAnsiTheme="majorHAnsi"/>
          <w:sz w:val="28"/>
          <w:szCs w:val="28"/>
        </w:rPr>
        <w:tab/>
        <w:t>Augmenté</w:t>
      </w:r>
      <w:r w:rsidR="005844AB" w:rsidRPr="00FC5241">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234AFA" w:rsidRPr="00234AFA">
        <w:rPr>
          <w:rFonts w:asciiTheme="majorHAnsi" w:hAnsiTheme="majorHAnsi" w:cstheme="majorHAnsi"/>
          <w:sz w:val="36"/>
          <w:szCs w:val="36"/>
        </w:rPr>
        <w:sym w:font="Wingdings 2" w:char="F0A3"/>
      </w:r>
      <w:r w:rsidR="005844AB" w:rsidRPr="00FC5241">
        <w:rPr>
          <w:rFonts w:asciiTheme="majorHAnsi" w:hAnsiTheme="majorHAnsi"/>
          <w:sz w:val="28"/>
          <w:szCs w:val="28"/>
        </w:rPr>
        <w:tab/>
        <w:t>Diminué.</w:t>
      </w:r>
    </w:p>
    <w:p w14:paraId="7FC4C0EE" w14:textId="1518730F" w:rsidR="005844AB" w:rsidRDefault="005844AB"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D260E6" w:rsidRPr="00772E99" w14:paraId="105DA0CF" w14:textId="77777777" w:rsidTr="009B03BF">
        <w:trPr>
          <w:jc w:val="center"/>
        </w:trPr>
        <w:tc>
          <w:tcPr>
            <w:tcW w:w="5955" w:type="dxa"/>
            <w:vMerge w:val="restart"/>
            <w:shd w:val="clear" w:color="auto" w:fill="F2F2F2" w:themeFill="background1" w:themeFillShade="F2"/>
            <w:vAlign w:val="center"/>
          </w:tcPr>
          <w:p w14:paraId="132A792F"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5F77C216"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D260E6" w:rsidRPr="00772E99" w14:paraId="63241675" w14:textId="77777777" w:rsidTr="00A32A9C">
        <w:trPr>
          <w:jc w:val="center"/>
        </w:trPr>
        <w:tc>
          <w:tcPr>
            <w:tcW w:w="5955" w:type="dxa"/>
            <w:vMerge/>
            <w:tcBorders>
              <w:bottom w:val="single" w:sz="4" w:space="0" w:color="auto"/>
            </w:tcBorders>
          </w:tcPr>
          <w:p w14:paraId="72EEDE5E" w14:textId="77777777" w:rsidR="00D260E6" w:rsidRPr="00772E99" w:rsidRDefault="00D260E6"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50D5ACB1" w14:textId="77777777" w:rsidR="00D260E6" w:rsidRPr="00772E99" w:rsidRDefault="00D260E6"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304ED58C"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5B632E21"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06ED92C4"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D260E6" w:rsidRPr="00772E99" w14:paraId="5EEB88D2" w14:textId="77777777" w:rsidTr="009B03BF">
        <w:trPr>
          <w:trHeight w:val="466"/>
          <w:jc w:val="center"/>
        </w:trPr>
        <w:tc>
          <w:tcPr>
            <w:tcW w:w="5955" w:type="dxa"/>
            <w:vAlign w:val="center"/>
          </w:tcPr>
          <w:p w14:paraId="7A7E7B9D" w14:textId="77777777" w:rsidR="00D260E6" w:rsidRPr="00460350" w:rsidRDefault="00D260E6" w:rsidP="00EE2866">
            <w:pPr>
              <w:spacing w:before="100" w:beforeAutospacing="1" w:after="100" w:afterAutospacing="1"/>
              <w:rPr>
                <w:rFonts w:asciiTheme="majorHAnsi" w:eastAsia="Times New Roman" w:hAnsiTheme="majorHAnsi" w:cstheme="majorHAnsi"/>
                <w:b/>
                <w:bCs/>
                <w:color w:val="000000"/>
                <w:lang w:eastAsia="fr-FR"/>
              </w:rPr>
            </w:pPr>
            <w:r w:rsidRPr="00FA6D52">
              <w:rPr>
                <w:rFonts w:asciiTheme="majorHAnsi" w:eastAsia="Times New Roman" w:hAnsiTheme="majorHAnsi" w:cstheme="majorHAnsi"/>
                <w:b/>
                <w:bCs/>
                <w:color w:val="000000"/>
                <w:lang w:eastAsia="fr-FR"/>
              </w:rPr>
              <w:t>C13 : Communiquer avec le client/usager sur l'opération</w:t>
            </w:r>
          </w:p>
        </w:tc>
        <w:tc>
          <w:tcPr>
            <w:tcW w:w="567" w:type="dxa"/>
          </w:tcPr>
          <w:p w14:paraId="61593290"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35F5BA52"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2EF9A6DE"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3A836CA3" w14:textId="77777777" w:rsidR="00D260E6" w:rsidRPr="00460350" w:rsidRDefault="00D260E6" w:rsidP="00EE2866">
            <w:pPr>
              <w:jc w:val="center"/>
              <w:rPr>
                <w:rFonts w:ascii="Calibri" w:eastAsia="Times New Roman" w:hAnsi="Calibri" w:cs="Calibri"/>
                <w:bCs/>
                <w:color w:val="000000"/>
                <w:sz w:val="24"/>
                <w:szCs w:val="24"/>
                <w:lang w:eastAsia="fr-FR"/>
              </w:rPr>
            </w:pPr>
          </w:p>
        </w:tc>
      </w:tr>
    </w:tbl>
    <w:p w14:paraId="6602C41D" w14:textId="77777777" w:rsidR="00D260E6" w:rsidRPr="00FC5241" w:rsidRDefault="00D260E6" w:rsidP="003848D7">
      <w:pPr>
        <w:rPr>
          <w:rFonts w:asciiTheme="majorHAnsi" w:hAnsiTheme="majorHAnsi"/>
          <w:sz w:val="28"/>
          <w:szCs w:val="28"/>
        </w:rPr>
      </w:pPr>
    </w:p>
    <w:p w14:paraId="07BB13FA" w14:textId="2646756A" w:rsidR="005844AB" w:rsidRPr="008136B8" w:rsidRDefault="003B5339"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Remettre</w:t>
      </w:r>
      <w:r w:rsidR="005844AB" w:rsidRPr="008136B8">
        <w:rPr>
          <w:rFonts w:asciiTheme="majorHAnsi" w:hAnsiTheme="majorHAnsi"/>
          <w:b/>
          <w:bCs/>
          <w:sz w:val="28"/>
          <w:szCs w:val="28"/>
        </w:rPr>
        <w:t xml:space="preserve"> à l’</w:t>
      </w:r>
      <w:r w:rsidRPr="008136B8">
        <w:rPr>
          <w:rFonts w:asciiTheme="majorHAnsi" w:hAnsiTheme="majorHAnsi"/>
          <w:b/>
          <w:bCs/>
          <w:sz w:val="28"/>
          <w:szCs w:val="28"/>
        </w:rPr>
        <w:t>état</w:t>
      </w:r>
      <w:r w:rsidR="005844AB" w:rsidRPr="008136B8">
        <w:rPr>
          <w:rFonts w:asciiTheme="majorHAnsi" w:hAnsiTheme="majorHAnsi"/>
          <w:b/>
          <w:bCs/>
          <w:sz w:val="28"/>
          <w:szCs w:val="28"/>
        </w:rPr>
        <w:t xml:space="preserve"> d’origine l’équipement.</w:t>
      </w:r>
    </w:p>
    <w:p w14:paraId="0C222DD6" w14:textId="40C83BE2"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b/>
          <w:bCs/>
          <w:sz w:val="28"/>
          <w:szCs w:val="28"/>
        </w:rPr>
        <w:t>Mettre à l’</w:t>
      </w:r>
      <w:r w:rsidR="003B5339" w:rsidRPr="008136B8">
        <w:rPr>
          <w:rFonts w:asciiTheme="majorHAnsi" w:hAnsiTheme="majorHAnsi"/>
          <w:b/>
          <w:bCs/>
          <w:sz w:val="28"/>
          <w:szCs w:val="28"/>
        </w:rPr>
        <w:t>état</w:t>
      </w:r>
      <w:r w:rsidRPr="008136B8">
        <w:rPr>
          <w:rFonts w:asciiTheme="majorHAnsi" w:hAnsiTheme="majorHAnsi"/>
          <w:b/>
          <w:bCs/>
          <w:sz w:val="28"/>
          <w:szCs w:val="28"/>
        </w:rPr>
        <w:t xml:space="preserve"> initial</w:t>
      </w:r>
      <w:r w:rsidRPr="008136B8">
        <w:rPr>
          <w:rFonts w:asciiTheme="majorHAnsi" w:hAnsiTheme="majorHAnsi"/>
          <w:sz w:val="28"/>
          <w:szCs w:val="28"/>
        </w:rPr>
        <w:t xml:space="preserve"> la </w:t>
      </w:r>
      <w:r w:rsidR="003B5339" w:rsidRPr="008136B8">
        <w:rPr>
          <w:rFonts w:asciiTheme="majorHAnsi" w:hAnsiTheme="majorHAnsi"/>
          <w:sz w:val="28"/>
          <w:szCs w:val="28"/>
        </w:rPr>
        <w:t>barrière</w:t>
      </w:r>
      <w:r w:rsidRPr="008136B8">
        <w:rPr>
          <w:rFonts w:asciiTheme="majorHAnsi" w:hAnsiTheme="majorHAnsi"/>
          <w:sz w:val="28"/>
          <w:szCs w:val="28"/>
        </w:rPr>
        <w:t> : position basse</w:t>
      </w:r>
    </w:p>
    <w:p w14:paraId="3F987353" w14:textId="032C068E"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sz w:val="28"/>
          <w:szCs w:val="28"/>
        </w:rPr>
        <w:t>Réaffecter la consigne GV à la valeur d’origine</w:t>
      </w:r>
    </w:p>
    <w:p w14:paraId="4B042DB5" w14:textId="0BB59349"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b/>
          <w:bCs/>
          <w:sz w:val="28"/>
          <w:szCs w:val="28"/>
        </w:rPr>
        <w:t xml:space="preserve">Remettre </w:t>
      </w:r>
      <w:r w:rsidR="00E338EA" w:rsidRPr="008136B8">
        <w:rPr>
          <w:rFonts w:asciiTheme="majorHAnsi" w:hAnsiTheme="majorHAnsi"/>
          <w:b/>
          <w:bCs/>
          <w:sz w:val="28"/>
          <w:szCs w:val="28"/>
        </w:rPr>
        <w:t>à</w:t>
      </w:r>
      <w:r w:rsidRPr="008136B8">
        <w:rPr>
          <w:rFonts w:asciiTheme="majorHAnsi" w:hAnsiTheme="majorHAnsi"/>
          <w:b/>
          <w:bCs/>
          <w:sz w:val="28"/>
          <w:szCs w:val="28"/>
        </w:rPr>
        <w:t xml:space="preserve"> sa valeur</w:t>
      </w:r>
      <w:r w:rsidRPr="008136B8">
        <w:rPr>
          <w:rFonts w:asciiTheme="majorHAnsi" w:hAnsiTheme="majorHAnsi"/>
          <w:sz w:val="28"/>
          <w:szCs w:val="28"/>
        </w:rPr>
        <w:t xml:space="preserve"> d’origine le code permettant la commande U/f</w:t>
      </w:r>
    </w:p>
    <w:p w14:paraId="4F809B21" w14:textId="52223496" w:rsidR="005844AB" w:rsidRPr="008136B8" w:rsidRDefault="005844AB"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Ranger les appareils de mesure</w:t>
      </w:r>
    </w:p>
    <w:p w14:paraId="05483CAE" w14:textId="06D56CCE" w:rsidR="005844AB" w:rsidRPr="008136B8" w:rsidRDefault="005844AB"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 xml:space="preserve">Ranger la </w:t>
      </w:r>
      <w:r w:rsidR="003B5339" w:rsidRPr="008136B8">
        <w:rPr>
          <w:rFonts w:asciiTheme="majorHAnsi" w:hAnsiTheme="majorHAnsi"/>
          <w:b/>
          <w:bCs/>
          <w:sz w:val="28"/>
          <w:szCs w:val="28"/>
        </w:rPr>
        <w:t>documentation</w:t>
      </w:r>
      <w:r w:rsidRPr="008136B8">
        <w:rPr>
          <w:rFonts w:asciiTheme="majorHAnsi" w:hAnsiTheme="majorHAnsi"/>
          <w:b/>
          <w:bCs/>
          <w:sz w:val="28"/>
          <w:szCs w:val="28"/>
        </w:rPr>
        <w:t xml:space="preserve"> </w:t>
      </w:r>
      <w:r w:rsidR="003B5339" w:rsidRPr="008136B8">
        <w:rPr>
          <w:rFonts w:asciiTheme="majorHAnsi" w:hAnsiTheme="majorHAnsi"/>
          <w:b/>
          <w:bCs/>
          <w:sz w:val="28"/>
          <w:szCs w:val="28"/>
        </w:rPr>
        <w:t>technique</w:t>
      </w:r>
      <w:r w:rsidRPr="008136B8">
        <w:rPr>
          <w:rFonts w:asciiTheme="majorHAnsi" w:hAnsiTheme="majorHAnsi"/>
          <w:b/>
          <w:bCs/>
          <w:sz w:val="28"/>
          <w:szCs w:val="28"/>
        </w:rPr>
        <w:t>.</w:t>
      </w:r>
    </w:p>
    <w:p w14:paraId="419B5D39" w14:textId="0CECD7CE" w:rsidR="005844AB" w:rsidRDefault="005844AB" w:rsidP="003848D7"/>
    <w:p w14:paraId="751FA272" w14:textId="494E3031" w:rsidR="008C7185" w:rsidRDefault="008C7185">
      <w:r>
        <w:br w:type="page"/>
      </w:r>
    </w:p>
    <w:p w14:paraId="579BAF20" w14:textId="6D9BA204" w:rsidR="00D260E6" w:rsidRPr="0068362C" w:rsidRDefault="008C7185" w:rsidP="003848D7">
      <w:pPr>
        <w:rPr>
          <w:b/>
          <w:bCs/>
        </w:rPr>
      </w:pPr>
      <w:r w:rsidRPr="0068362C">
        <w:rPr>
          <w:b/>
          <w:bCs/>
        </w:rPr>
        <w:lastRenderedPageBreak/>
        <w:t>Guide de démarrage rapide - ATV12</w:t>
      </w:r>
    </w:p>
    <w:p w14:paraId="06A3602E" w14:textId="77C32E88" w:rsidR="008C7185" w:rsidRDefault="0068362C" w:rsidP="003848D7">
      <w:hyperlink r:id="rId14" w:history="1">
        <w:r w:rsidR="008C7185" w:rsidRPr="00A84426">
          <w:rPr>
            <w:rStyle w:val="Lienhypertexte"/>
          </w:rPr>
          <w:t>https://download.schneider-electric.com/files?p_enDocType=User+guide&amp;p_File_Name=ATV12_Getting_started_FR_S1A56147_03.pdf&amp;p_Doc_Ref=S1A56147</w:t>
        </w:r>
      </w:hyperlink>
    </w:p>
    <w:p w14:paraId="4E924B3B" w14:textId="43B777E6" w:rsidR="008C7185" w:rsidRDefault="008C7185" w:rsidP="003848D7">
      <w:r>
        <w:rPr>
          <w:noProof/>
        </w:rPr>
        <w:drawing>
          <wp:inline distT="0" distB="0" distL="0" distR="0" wp14:anchorId="25F61F79" wp14:editId="73F972D6">
            <wp:extent cx="854015" cy="1064867"/>
            <wp:effectExtent l="0" t="0" r="381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1679" cy="1074423"/>
                    </a:xfrm>
                    <a:prstGeom prst="rect">
                      <a:avLst/>
                    </a:prstGeom>
                    <a:noFill/>
                    <a:ln>
                      <a:noFill/>
                    </a:ln>
                  </pic:spPr>
                </pic:pic>
              </a:graphicData>
            </a:graphic>
          </wp:inline>
        </w:drawing>
      </w:r>
    </w:p>
    <w:p w14:paraId="707F8BA4" w14:textId="6C327D71" w:rsidR="008C7185" w:rsidRDefault="008C7185" w:rsidP="003848D7"/>
    <w:p w14:paraId="68035807" w14:textId="21FE4523" w:rsidR="008C7185" w:rsidRPr="0068362C" w:rsidRDefault="008C7185" w:rsidP="003848D7">
      <w:pPr>
        <w:rPr>
          <w:b/>
          <w:bCs/>
        </w:rPr>
      </w:pPr>
      <w:r w:rsidRPr="0068362C">
        <w:rPr>
          <w:b/>
          <w:bCs/>
        </w:rPr>
        <w:t>Guide d’exploitation -ATV12</w:t>
      </w:r>
    </w:p>
    <w:p w14:paraId="32AF25CF" w14:textId="663D5C96" w:rsidR="008C7185" w:rsidRDefault="0068362C" w:rsidP="003848D7">
      <w:hyperlink r:id="rId16" w:history="1">
        <w:r w:rsidR="008C7185" w:rsidRPr="00A84426">
          <w:rPr>
            <w:rStyle w:val="Lienhypertexte"/>
          </w:rPr>
          <w:t>https://download.schneider-electric.com/files?p_enDocType=User+guide&amp;p_File_Name=ATV12_user_manual_FR_BBV28580_04.pdf&amp;p_Doc_Ref=BBV28580</w:t>
        </w:r>
      </w:hyperlink>
    </w:p>
    <w:p w14:paraId="1494A439" w14:textId="435D9402" w:rsidR="008C7185" w:rsidRPr="009F5335" w:rsidRDefault="008C7185" w:rsidP="003848D7">
      <w:r>
        <w:rPr>
          <w:noProof/>
        </w:rPr>
        <w:drawing>
          <wp:inline distT="0" distB="0" distL="0" distR="0" wp14:anchorId="53F5F9A5" wp14:editId="431E2132">
            <wp:extent cx="782597" cy="97424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2861" cy="999475"/>
                    </a:xfrm>
                    <a:prstGeom prst="rect">
                      <a:avLst/>
                    </a:prstGeom>
                    <a:noFill/>
                    <a:ln>
                      <a:noFill/>
                    </a:ln>
                  </pic:spPr>
                </pic:pic>
              </a:graphicData>
            </a:graphic>
          </wp:inline>
        </w:drawing>
      </w:r>
    </w:p>
    <w:sectPr w:rsidR="008C7185" w:rsidRPr="009F5335" w:rsidSect="006476BE">
      <w:type w:val="continuous"/>
      <w:pgSz w:w="11906" w:h="16838"/>
      <w:pgMar w:top="426"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3164"/>
    <w:multiLevelType w:val="multilevel"/>
    <w:tmpl w:val="2E5C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27B49"/>
    <w:multiLevelType w:val="multilevel"/>
    <w:tmpl w:val="D0DC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F50DE"/>
    <w:multiLevelType w:val="hybridMultilevel"/>
    <w:tmpl w:val="3072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D7"/>
    <w:rsid w:val="000009F4"/>
    <w:rsid w:val="00032ACF"/>
    <w:rsid w:val="000E38A5"/>
    <w:rsid w:val="00117859"/>
    <w:rsid w:val="0012316C"/>
    <w:rsid w:val="001B1921"/>
    <w:rsid w:val="00234AFA"/>
    <w:rsid w:val="0029641D"/>
    <w:rsid w:val="003848D7"/>
    <w:rsid w:val="003858CF"/>
    <w:rsid w:val="00397FDC"/>
    <w:rsid w:val="003B5339"/>
    <w:rsid w:val="003F2861"/>
    <w:rsid w:val="0040419A"/>
    <w:rsid w:val="00460350"/>
    <w:rsid w:val="0046339C"/>
    <w:rsid w:val="00530F90"/>
    <w:rsid w:val="005844AB"/>
    <w:rsid w:val="006476BE"/>
    <w:rsid w:val="00664B4A"/>
    <w:rsid w:val="0068362C"/>
    <w:rsid w:val="00685D81"/>
    <w:rsid w:val="00696CFA"/>
    <w:rsid w:val="00700830"/>
    <w:rsid w:val="00744CDB"/>
    <w:rsid w:val="007A7FC1"/>
    <w:rsid w:val="007B04FF"/>
    <w:rsid w:val="00800DE5"/>
    <w:rsid w:val="008136B8"/>
    <w:rsid w:val="00876215"/>
    <w:rsid w:val="008C7185"/>
    <w:rsid w:val="008C7715"/>
    <w:rsid w:val="008D6CC4"/>
    <w:rsid w:val="008E5285"/>
    <w:rsid w:val="00935AF4"/>
    <w:rsid w:val="00935BE4"/>
    <w:rsid w:val="009B03BF"/>
    <w:rsid w:val="009D4E64"/>
    <w:rsid w:val="009F5335"/>
    <w:rsid w:val="00A12F3E"/>
    <w:rsid w:val="00A1712B"/>
    <w:rsid w:val="00A32A9C"/>
    <w:rsid w:val="00A337B9"/>
    <w:rsid w:val="00A51EF2"/>
    <w:rsid w:val="00A83D3B"/>
    <w:rsid w:val="00B164B7"/>
    <w:rsid w:val="00B84FCE"/>
    <w:rsid w:val="00BA743E"/>
    <w:rsid w:val="00C5542F"/>
    <w:rsid w:val="00C61AFE"/>
    <w:rsid w:val="00C75218"/>
    <w:rsid w:val="00CE2F85"/>
    <w:rsid w:val="00D013CF"/>
    <w:rsid w:val="00D057E1"/>
    <w:rsid w:val="00D260E6"/>
    <w:rsid w:val="00E338EA"/>
    <w:rsid w:val="00E521EE"/>
    <w:rsid w:val="00F039ED"/>
    <w:rsid w:val="00F60414"/>
    <w:rsid w:val="00F63205"/>
    <w:rsid w:val="00F645C3"/>
    <w:rsid w:val="00FA6D52"/>
    <w:rsid w:val="00FC5241"/>
    <w:rsid w:val="00FE0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6239"/>
  <w15:chartTrackingRefBased/>
  <w15:docId w15:val="{B4D67C37-B698-41B0-8C7C-24BDDE2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34AFA"/>
    <w:pPr>
      <w:ind w:left="720"/>
      <w:contextualSpacing/>
    </w:pPr>
  </w:style>
  <w:style w:type="paragraph" w:customStyle="1" w:styleId="Default">
    <w:name w:val="Default"/>
    <w:rsid w:val="00530F90"/>
    <w:pPr>
      <w:autoSpaceDE w:val="0"/>
      <w:autoSpaceDN w:val="0"/>
      <w:adjustRightInd w:val="0"/>
      <w:spacing w:after="0" w:line="240" w:lineRule="auto"/>
    </w:pPr>
    <w:rPr>
      <w:rFonts w:ascii="Arial" w:eastAsia="Calibri" w:hAnsi="Arial" w:cs="Arial"/>
      <w:color w:val="000000"/>
      <w:sz w:val="24"/>
      <w:szCs w:val="24"/>
    </w:rPr>
  </w:style>
  <w:style w:type="character" w:styleId="Lienhypertexte">
    <w:name w:val="Hyperlink"/>
    <w:basedOn w:val="Policepardfaut"/>
    <w:uiPriority w:val="99"/>
    <w:unhideWhenUsed/>
    <w:rsid w:val="008C7185"/>
    <w:rPr>
      <w:color w:val="0563C1" w:themeColor="hyperlink"/>
      <w:u w:val="single"/>
    </w:rPr>
  </w:style>
  <w:style w:type="character" w:styleId="Mentionnonrsolue">
    <w:name w:val="Unresolved Mention"/>
    <w:basedOn w:val="Policepardfaut"/>
    <w:uiPriority w:val="99"/>
    <w:semiHidden/>
    <w:unhideWhenUsed/>
    <w:rsid w:val="008C7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90538">
      <w:bodyDiv w:val="1"/>
      <w:marLeft w:val="0"/>
      <w:marRight w:val="0"/>
      <w:marTop w:val="0"/>
      <w:marBottom w:val="0"/>
      <w:divBdr>
        <w:top w:val="none" w:sz="0" w:space="0" w:color="auto"/>
        <w:left w:val="none" w:sz="0" w:space="0" w:color="auto"/>
        <w:bottom w:val="none" w:sz="0" w:space="0" w:color="auto"/>
        <w:right w:val="none" w:sz="0" w:space="0" w:color="auto"/>
      </w:divBdr>
    </w:div>
    <w:div w:id="13716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download.schneider-electric.com/files?p_enDocType=User+guide&amp;p_File_Name=ATV12_user_manual_FR_BBV28580_04.pdf&amp;p_Doc_Ref=BBV2858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download.schneider-electric.com/files?p_enDocType=User+guide&amp;p_File_Name=ATV12_Getting_started_FR_S1A56147_03.pdf&amp;p_Doc_Ref=S1A561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1588</Words>
  <Characters>8735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rateau</dc:creator>
  <cp:keywords/>
  <dc:description/>
  <cp:lastModifiedBy>sebastien rateau</cp:lastModifiedBy>
  <cp:revision>27</cp:revision>
  <dcterms:created xsi:type="dcterms:W3CDTF">2021-03-15T09:31:00Z</dcterms:created>
  <dcterms:modified xsi:type="dcterms:W3CDTF">2021-05-27T09:48:00Z</dcterms:modified>
</cp:coreProperties>
</file>